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01573C" w:rsidRDefault="00D96825" w:rsidP="00D96825">
      <w:pPr>
        <w:jc w:val="center"/>
        <w:rPr>
          <w:rFonts w:asciiTheme="minorHAnsi" w:hAnsiTheme="minorHAnsi"/>
          <w:b/>
          <w:sz w:val="32"/>
          <w:szCs w:val="32"/>
        </w:rPr>
      </w:pPr>
      <w:r w:rsidRPr="0001573C">
        <w:rPr>
          <w:rFonts w:asciiTheme="minorHAnsi" w:hAnsiTheme="minorHAnsi"/>
          <w:b/>
          <w:sz w:val="32"/>
          <w:szCs w:val="32"/>
        </w:rPr>
        <w:t>PŘÍLOHA K NABÍDCE</w:t>
      </w:r>
    </w:p>
    <w:p w14:paraId="1819CCC5" w14:textId="77777777" w:rsidR="00D96825" w:rsidRPr="0001573C" w:rsidRDefault="00D96825" w:rsidP="00D96825">
      <w:pPr>
        <w:jc w:val="center"/>
        <w:rPr>
          <w:rFonts w:asciiTheme="minorHAnsi" w:hAnsiTheme="minorHAnsi"/>
          <w:b/>
          <w:sz w:val="32"/>
          <w:szCs w:val="32"/>
        </w:rPr>
      </w:pPr>
    </w:p>
    <w:p w14:paraId="37E87983" w14:textId="159BCD87" w:rsidR="002C1D21" w:rsidRPr="0001573C" w:rsidRDefault="00D96825" w:rsidP="00FF7DD9">
      <w:pPr>
        <w:pStyle w:val="Plnab2-centr"/>
        <w:rPr>
          <w:rFonts w:asciiTheme="minorHAnsi" w:hAnsiTheme="minorHAnsi"/>
        </w:rPr>
      </w:pPr>
      <w:r w:rsidRPr="0001573C">
        <w:rPr>
          <w:rFonts w:asciiTheme="minorHAnsi" w:hAnsiTheme="minorHAnsi"/>
        </w:rPr>
        <w:t xml:space="preserve">Všechny následující údaje musejí být vyplněny před podáním </w:t>
      </w:r>
      <w:r w:rsidR="00FC5A43" w:rsidRPr="0001573C">
        <w:rPr>
          <w:rFonts w:asciiTheme="minorHAnsi" w:hAnsiTheme="minorHAnsi"/>
        </w:rPr>
        <w:t>N</w:t>
      </w:r>
      <w:r w:rsidRPr="0001573C">
        <w:rPr>
          <w:rFonts w:asciiTheme="minorHAnsi" w:hAnsiTheme="minorHAnsi"/>
        </w:rPr>
        <w:t>abídky (s výjimkou položek, u nichž byly vloženy požadavky Objednatele).</w:t>
      </w:r>
    </w:p>
    <w:p w14:paraId="30D16D2C" w14:textId="20267AE1" w:rsidR="00D96825" w:rsidRPr="0001573C" w:rsidRDefault="00DB473B" w:rsidP="00FF7DD9">
      <w:pPr>
        <w:pStyle w:val="Plnab2-centr"/>
        <w:rPr>
          <w:rFonts w:asciiTheme="minorHAnsi" w:hAnsiTheme="minorHAnsi"/>
        </w:rPr>
      </w:pPr>
      <w:r w:rsidRPr="0001573C">
        <w:rPr>
          <w:rFonts w:asciiTheme="minorHAnsi" w:hAnsiTheme="minorHAnsi"/>
        </w:rPr>
        <w:t>Všechny odkazy na jednotlivé</w:t>
      </w:r>
      <w:r w:rsidR="005B6892" w:rsidRPr="0001573C">
        <w:rPr>
          <w:rFonts w:asciiTheme="minorHAnsi" w:hAnsiTheme="minorHAnsi"/>
        </w:rPr>
        <w:t xml:space="preserve"> </w:t>
      </w:r>
      <w:r w:rsidR="00A333D9" w:rsidRPr="0001573C">
        <w:rPr>
          <w:rFonts w:asciiTheme="minorHAnsi" w:hAnsiTheme="minorHAnsi"/>
        </w:rPr>
        <w:t>články a</w:t>
      </w:r>
      <w:r w:rsidRPr="0001573C">
        <w:rPr>
          <w:rFonts w:asciiTheme="minorHAnsi" w:hAnsiTheme="minorHAnsi"/>
        </w:rPr>
        <w:t xml:space="preserve"> pod</w:t>
      </w:r>
      <w:r w:rsidR="000C2647" w:rsidRPr="0001573C">
        <w:rPr>
          <w:rFonts w:asciiTheme="minorHAnsi" w:hAnsiTheme="minorHAnsi"/>
        </w:rPr>
        <w:t>-</w:t>
      </w:r>
      <w:r w:rsidRPr="0001573C">
        <w:rPr>
          <w:rFonts w:asciiTheme="minorHAnsi" w:hAnsiTheme="minorHAnsi"/>
        </w:rPr>
        <w:t xml:space="preserve">články </w:t>
      </w:r>
      <w:r w:rsidR="00E97CAB" w:rsidRPr="0001573C">
        <w:rPr>
          <w:rFonts w:asciiTheme="minorHAnsi" w:hAnsiTheme="minorHAnsi"/>
        </w:rPr>
        <w:t xml:space="preserve">uvedené v této Příloze k nabídce </w:t>
      </w:r>
      <w:r w:rsidRPr="0001573C">
        <w:rPr>
          <w:rFonts w:asciiTheme="minorHAnsi" w:hAnsiTheme="minorHAnsi"/>
        </w:rPr>
        <w:t xml:space="preserve">znamenají odkazy na </w:t>
      </w:r>
      <w:r w:rsidR="00A333D9" w:rsidRPr="0001573C">
        <w:rPr>
          <w:rFonts w:asciiTheme="minorHAnsi" w:hAnsiTheme="minorHAnsi"/>
        </w:rPr>
        <w:t xml:space="preserve">články a </w:t>
      </w:r>
      <w:r w:rsidRPr="0001573C">
        <w:rPr>
          <w:rFonts w:asciiTheme="minorHAnsi" w:hAnsiTheme="minorHAnsi"/>
        </w:rPr>
        <w:t>pod-články Smluvních podmínek.</w:t>
      </w:r>
    </w:p>
    <w:p w14:paraId="6D55EF06" w14:textId="77777777" w:rsidR="004B0435" w:rsidRPr="0001573C" w:rsidRDefault="004B0435" w:rsidP="00D96825">
      <w:pPr>
        <w:jc w:val="center"/>
        <w:rPr>
          <w:rFonts w:asciiTheme="minorHAnsi" w:hAnsiTheme="minorHAnsi"/>
          <w:sz w:val="22"/>
          <w:szCs w:val="22"/>
          <w:u w:val="single"/>
        </w:rPr>
      </w:pPr>
    </w:p>
    <w:p w14:paraId="663BF8E6" w14:textId="77777777" w:rsidR="005C5251" w:rsidRPr="0001573C" w:rsidRDefault="005C5251" w:rsidP="005C5251">
      <w:pPr>
        <w:pStyle w:val="PlnabNadpis"/>
        <w:rPr>
          <w:rFonts w:asciiTheme="minorHAnsi" w:hAnsiTheme="minorHAnsi"/>
          <w:b/>
        </w:rPr>
      </w:pPr>
      <w:proofErr w:type="gramStart"/>
      <w:r w:rsidRPr="0001573C">
        <w:rPr>
          <w:rFonts w:asciiTheme="minorHAnsi" w:hAnsiTheme="minorHAnsi"/>
          <w:b/>
        </w:rPr>
        <w:t>1.1.2.2  Název</w:t>
      </w:r>
      <w:proofErr w:type="gramEnd"/>
      <w:r w:rsidRPr="0001573C">
        <w:rPr>
          <w:rFonts w:asciiTheme="minorHAnsi" w:hAnsiTheme="minorHAnsi"/>
          <w:b/>
        </w:rPr>
        <w:t xml:space="preserve"> a adresa Objednatele</w:t>
      </w:r>
    </w:p>
    <w:p w14:paraId="25C8886A" w14:textId="77777777" w:rsidR="005C5251" w:rsidRPr="0001573C" w:rsidRDefault="005C5251" w:rsidP="005C5251">
      <w:pPr>
        <w:pStyle w:val="RLProhlensmluvnchstran"/>
        <w:jc w:val="left"/>
        <w:rPr>
          <w:rFonts w:asciiTheme="minorHAnsi" w:hAnsiTheme="minorHAnsi"/>
          <w:sz w:val="24"/>
          <w:highlight w:val="yellow"/>
        </w:rPr>
      </w:pPr>
      <w:r w:rsidRPr="0001573C">
        <w:rPr>
          <w:rFonts w:asciiTheme="minorHAnsi" w:hAnsiTheme="minorHAnsi"/>
          <w:bCs/>
          <w:sz w:val="24"/>
        </w:rPr>
        <w:t>Správa železniční dopravní cesty, státní organizace</w:t>
      </w:r>
    </w:p>
    <w:p w14:paraId="192623D3"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se sídlem: </w:t>
      </w:r>
      <w:r w:rsidRPr="0001573C">
        <w:rPr>
          <w:rFonts w:asciiTheme="minorHAnsi" w:hAnsiTheme="minorHAnsi"/>
          <w:bCs/>
          <w:szCs w:val="22"/>
        </w:rPr>
        <w:t xml:space="preserve">Dlážděná 1003/7, 110 00 Praha 1 - Nové Město </w:t>
      </w:r>
    </w:p>
    <w:p w14:paraId="67391CE8"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IČO: </w:t>
      </w:r>
      <w:r w:rsidRPr="0001573C">
        <w:rPr>
          <w:rFonts w:asciiTheme="minorHAnsi" w:hAnsiTheme="minorHAnsi"/>
          <w:bCs/>
          <w:szCs w:val="22"/>
        </w:rPr>
        <w:t>70994234</w:t>
      </w:r>
      <w:r w:rsidRPr="0001573C">
        <w:rPr>
          <w:rFonts w:asciiTheme="minorHAnsi" w:hAnsiTheme="minorHAnsi"/>
          <w:szCs w:val="22"/>
        </w:rPr>
        <w:t xml:space="preserve"> DIČ: CZ70994234</w:t>
      </w:r>
    </w:p>
    <w:p w14:paraId="1516E685"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zapsaná v obchodním rejstříku vedeném Městským soudem v Praze,</w:t>
      </w:r>
    </w:p>
    <w:p w14:paraId="2A9647EC" w14:textId="77777777" w:rsidR="005C5251" w:rsidRPr="0001573C" w:rsidRDefault="005C5251" w:rsidP="005C5251">
      <w:pPr>
        <w:pStyle w:val="RLdajeosmluvnstran"/>
        <w:jc w:val="left"/>
        <w:rPr>
          <w:rFonts w:asciiTheme="minorHAnsi" w:hAnsiTheme="minorHAnsi"/>
          <w:bCs/>
          <w:szCs w:val="22"/>
        </w:rPr>
      </w:pPr>
      <w:r w:rsidRPr="0001573C">
        <w:rPr>
          <w:rFonts w:asciiTheme="minorHAnsi" w:hAnsiTheme="minorHAnsi"/>
          <w:szCs w:val="22"/>
        </w:rPr>
        <w:t xml:space="preserve">spisová značka A </w:t>
      </w:r>
      <w:r w:rsidRPr="0001573C">
        <w:rPr>
          <w:rFonts w:asciiTheme="minorHAnsi" w:hAnsiTheme="minorHAnsi"/>
          <w:bCs/>
          <w:szCs w:val="22"/>
        </w:rPr>
        <w:t>48384</w:t>
      </w:r>
    </w:p>
    <w:p w14:paraId="0C65331F" w14:textId="77777777" w:rsidR="005C5251" w:rsidRPr="0001573C" w:rsidRDefault="005C5251" w:rsidP="005C5251">
      <w:pPr>
        <w:pStyle w:val="PlnabNadpis"/>
        <w:rPr>
          <w:rFonts w:asciiTheme="minorHAnsi" w:hAnsiTheme="minorHAnsi"/>
          <w:b/>
        </w:rPr>
      </w:pPr>
    </w:p>
    <w:p w14:paraId="21B208EF" w14:textId="142D16A4" w:rsidR="005C5251" w:rsidRPr="0001573C" w:rsidRDefault="00A92850" w:rsidP="005C5251">
      <w:pPr>
        <w:pStyle w:val="PlnabNadpis"/>
        <w:rPr>
          <w:rFonts w:asciiTheme="minorHAnsi" w:hAnsiTheme="minorHAnsi"/>
          <w:b/>
        </w:rPr>
      </w:pPr>
      <w:proofErr w:type="gramStart"/>
      <w:r w:rsidRPr="0001573C">
        <w:rPr>
          <w:rFonts w:asciiTheme="minorHAnsi" w:hAnsiTheme="minorHAnsi"/>
          <w:b/>
        </w:rPr>
        <w:t>1.1.2.3</w:t>
      </w:r>
      <w:r w:rsidR="005C5251" w:rsidRPr="0001573C">
        <w:rPr>
          <w:rFonts w:asciiTheme="minorHAnsi" w:hAnsiTheme="minorHAnsi"/>
          <w:b/>
        </w:rPr>
        <w:t xml:space="preserve">  Název</w:t>
      </w:r>
      <w:proofErr w:type="gramEnd"/>
      <w:r w:rsidR="005C5251" w:rsidRPr="0001573C">
        <w:rPr>
          <w:rFonts w:asciiTheme="minorHAnsi" w:hAnsiTheme="minorHAnsi"/>
          <w:b/>
        </w:rPr>
        <w:t xml:space="preserve"> a adresa Zhotovitele</w:t>
      </w:r>
    </w:p>
    <w:p w14:paraId="749AE169" w14:textId="4D0FB4CE" w:rsidR="00A92850" w:rsidRDefault="005C5251" w:rsidP="005C5251">
      <w:pPr>
        <w:pStyle w:val="Plnab0"/>
        <w:rPr>
          <w:rFonts w:asciiTheme="minorHAnsi" w:hAnsiTheme="minorHAnsi"/>
        </w:rPr>
      </w:pPr>
      <w:r w:rsidRPr="0001573C">
        <w:rPr>
          <w:rFonts w:asciiTheme="minorHAnsi" w:hAnsiTheme="minorHAnsi"/>
          <w:highlight w:val="yellow"/>
        </w:rPr>
        <w:t>VLOŽÍ ZHOTOVITEL</w:t>
      </w:r>
    </w:p>
    <w:p w14:paraId="6E98207E" w14:textId="77777777" w:rsidR="0001573C" w:rsidRPr="0001573C" w:rsidRDefault="0001573C" w:rsidP="005C5251">
      <w:pPr>
        <w:pStyle w:val="Plnab0"/>
        <w:rPr>
          <w:rFonts w:asciiTheme="minorHAnsi" w:hAnsiTheme="minorHAnsi"/>
        </w:rPr>
      </w:pPr>
    </w:p>
    <w:p w14:paraId="45166F27" w14:textId="139B0DDF" w:rsidR="00A92850" w:rsidRPr="0001573C" w:rsidRDefault="00A92850" w:rsidP="00A92850">
      <w:pPr>
        <w:pStyle w:val="PlnabNadpis"/>
        <w:rPr>
          <w:rFonts w:asciiTheme="minorHAnsi" w:hAnsiTheme="minorHAnsi"/>
          <w:b/>
        </w:rPr>
      </w:pPr>
      <w:proofErr w:type="gramStart"/>
      <w:r w:rsidRPr="0001573C">
        <w:rPr>
          <w:rFonts w:asciiTheme="minorHAnsi" w:hAnsiTheme="minorHAnsi"/>
          <w:b/>
        </w:rPr>
        <w:t>1.1.2.4  Jméno</w:t>
      </w:r>
      <w:proofErr w:type="gramEnd"/>
      <w:r w:rsidRPr="0001573C">
        <w:rPr>
          <w:rFonts w:asciiTheme="minorHAnsi" w:hAnsiTheme="minorHAnsi"/>
          <w:b/>
        </w:rPr>
        <w:t xml:space="preserve"> (název) a adresa Správce stavby</w:t>
      </w:r>
    </w:p>
    <w:p w14:paraId="7B708D1B" w14:textId="77777777" w:rsidR="00636F77" w:rsidRPr="00636F77" w:rsidRDefault="00636F77" w:rsidP="00636F77">
      <w:pPr>
        <w:pStyle w:val="PlnabPodnadpis"/>
        <w:spacing w:after="0"/>
        <w:rPr>
          <w:rFonts w:asciiTheme="minorHAnsi" w:hAnsiTheme="minorHAnsi"/>
        </w:rPr>
      </w:pPr>
      <w:r w:rsidRPr="00636F77">
        <w:rPr>
          <w:rFonts w:asciiTheme="minorHAnsi" w:hAnsiTheme="minorHAnsi"/>
        </w:rPr>
        <w:t>Ing. Pavel Dolenský</w:t>
      </w:r>
    </w:p>
    <w:p w14:paraId="27E24BC2" w14:textId="77777777" w:rsidR="00636F77" w:rsidRPr="00636F77" w:rsidRDefault="00636F77" w:rsidP="00636F77">
      <w:pPr>
        <w:pStyle w:val="PlnabPodnadpis"/>
        <w:spacing w:after="0"/>
        <w:rPr>
          <w:rFonts w:asciiTheme="minorHAnsi" w:hAnsiTheme="minorHAnsi"/>
        </w:rPr>
      </w:pPr>
      <w:r w:rsidRPr="00636F77">
        <w:rPr>
          <w:rFonts w:asciiTheme="minorHAnsi" w:hAnsiTheme="minorHAnsi"/>
        </w:rPr>
        <w:t>Správa železniční dopravní cesty, státní organizace</w:t>
      </w:r>
    </w:p>
    <w:p w14:paraId="2F810A33" w14:textId="77777777" w:rsidR="00636F77" w:rsidRPr="00636F77" w:rsidRDefault="00636F77" w:rsidP="00636F77">
      <w:pPr>
        <w:pStyle w:val="PlnabPodnadpis"/>
        <w:spacing w:after="0"/>
        <w:rPr>
          <w:rFonts w:asciiTheme="minorHAnsi" w:hAnsiTheme="minorHAnsi"/>
        </w:rPr>
      </w:pPr>
      <w:r w:rsidRPr="00636F77">
        <w:rPr>
          <w:rFonts w:asciiTheme="minorHAnsi" w:hAnsiTheme="minorHAnsi"/>
        </w:rPr>
        <w:t>Stavební správa západ</w:t>
      </w:r>
    </w:p>
    <w:p w14:paraId="04710D43" w14:textId="77777777" w:rsidR="00636F77" w:rsidRPr="00636F77" w:rsidRDefault="00636F77" w:rsidP="00636F77">
      <w:pPr>
        <w:pStyle w:val="PlnabPodnadpis"/>
        <w:spacing w:after="0"/>
        <w:rPr>
          <w:rFonts w:asciiTheme="minorHAnsi" w:hAnsiTheme="minorHAnsi"/>
        </w:rPr>
      </w:pPr>
      <w:r w:rsidRPr="00636F77">
        <w:rPr>
          <w:rFonts w:asciiTheme="minorHAnsi" w:hAnsiTheme="minorHAnsi"/>
        </w:rPr>
        <w:t>Sokolovská 278/1955, 190 00 Praha 9</w:t>
      </w:r>
    </w:p>
    <w:p w14:paraId="001688CD" w14:textId="77777777" w:rsidR="00636F77" w:rsidRPr="00636F77" w:rsidRDefault="00636F77" w:rsidP="00636F77">
      <w:pPr>
        <w:pStyle w:val="PlnabPodnadpis"/>
        <w:spacing w:after="0"/>
        <w:rPr>
          <w:rFonts w:asciiTheme="minorHAnsi" w:hAnsiTheme="minorHAnsi"/>
        </w:rPr>
      </w:pPr>
      <w:r w:rsidRPr="00636F77">
        <w:rPr>
          <w:rFonts w:asciiTheme="minorHAnsi" w:hAnsiTheme="minorHAnsi"/>
        </w:rPr>
        <w:t xml:space="preserve">Pracoviště: </w:t>
      </w:r>
    </w:p>
    <w:p w14:paraId="7B8AE28E" w14:textId="77777777" w:rsidR="00636F77" w:rsidRPr="00636F77" w:rsidRDefault="00636F77" w:rsidP="00636F77">
      <w:pPr>
        <w:pStyle w:val="PlnabPodnadpis"/>
        <w:spacing w:after="0"/>
        <w:rPr>
          <w:rFonts w:asciiTheme="minorHAnsi" w:hAnsiTheme="minorHAnsi"/>
        </w:rPr>
      </w:pPr>
      <w:r w:rsidRPr="00636F77">
        <w:rPr>
          <w:rFonts w:asciiTheme="minorHAnsi" w:hAnsiTheme="minorHAnsi"/>
        </w:rPr>
        <w:t>Vojtěšská 856/2 , 400 01 Ústí nad Labem</w:t>
      </w:r>
    </w:p>
    <w:p w14:paraId="2893789E" w14:textId="1A2269BC" w:rsidR="000D20AA" w:rsidRDefault="00636F77" w:rsidP="00636F77">
      <w:pPr>
        <w:pStyle w:val="PlnabPodnadpis"/>
        <w:spacing w:after="0"/>
        <w:rPr>
          <w:rFonts w:asciiTheme="minorHAnsi" w:hAnsiTheme="minorHAnsi"/>
        </w:rPr>
      </w:pPr>
      <w:r w:rsidRPr="00636F77">
        <w:rPr>
          <w:rFonts w:asciiTheme="minorHAnsi" w:hAnsiTheme="minorHAnsi"/>
        </w:rPr>
        <w:t>tel. 972 424 478, e-mail: Dolensky@szdc.cz</w:t>
      </w:r>
    </w:p>
    <w:p w14:paraId="2259ABCA" w14:textId="77777777" w:rsidR="000D20AA" w:rsidRPr="0001573C" w:rsidRDefault="000D20AA" w:rsidP="00A92850">
      <w:pPr>
        <w:pStyle w:val="PlnabPodnadpis"/>
        <w:rPr>
          <w:rFonts w:asciiTheme="minorHAnsi" w:hAnsiTheme="minorHAnsi"/>
        </w:rPr>
      </w:pPr>
    </w:p>
    <w:p w14:paraId="6B7F7CFD" w14:textId="7CFF391E"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1.1.3.7</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Záruční</w:t>
      </w:r>
      <w:proofErr w:type="gramEnd"/>
      <w:r w:rsidRPr="0001573C">
        <w:rPr>
          <w:rFonts w:asciiTheme="minorHAnsi" w:hAnsiTheme="minorHAnsi"/>
          <w:b/>
          <w:sz w:val="22"/>
          <w:szCs w:val="22"/>
          <w:u w:val="single"/>
        </w:rPr>
        <w:t xml:space="preserve"> doba</w:t>
      </w:r>
    </w:p>
    <w:p w14:paraId="14EADA8B" w14:textId="77777777" w:rsidR="005F285C" w:rsidRPr="0001573C" w:rsidRDefault="005F285C" w:rsidP="005F285C">
      <w:pPr>
        <w:pStyle w:val="Plnab0"/>
        <w:rPr>
          <w:rFonts w:asciiTheme="minorHAnsi" w:hAnsiTheme="minorHAnsi"/>
        </w:rPr>
      </w:pPr>
      <w:r w:rsidRPr="0001573C">
        <w:rPr>
          <w:rFonts w:asciiTheme="minorHAnsi" w:hAnsiTheme="minorHAnsi"/>
        </w:rPr>
        <w:t>Záruční doba je specifikována v pod-článku 11.1 a v Technické specifikaci.</w:t>
      </w:r>
    </w:p>
    <w:p w14:paraId="3688E235" w14:textId="77777777" w:rsidR="0001573C" w:rsidRDefault="0001573C" w:rsidP="00A92850">
      <w:pPr>
        <w:jc w:val="both"/>
        <w:rPr>
          <w:rFonts w:asciiTheme="minorHAnsi" w:hAnsiTheme="minorHAnsi"/>
          <w:b/>
          <w:sz w:val="22"/>
          <w:szCs w:val="22"/>
          <w:u w:val="single"/>
        </w:rPr>
      </w:pPr>
    </w:p>
    <w:p w14:paraId="21F185D3"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1.1.4.15  Faktura</w:t>
      </w:r>
      <w:proofErr w:type="gramEnd"/>
    </w:p>
    <w:p w14:paraId="49A7A440" w14:textId="4557185F" w:rsidR="00A92850" w:rsidRPr="0001573C" w:rsidRDefault="00A92850" w:rsidP="00A92850">
      <w:pPr>
        <w:pStyle w:val="Plnab0"/>
        <w:rPr>
          <w:rFonts w:asciiTheme="minorHAnsi" w:hAnsiTheme="minorHAnsi"/>
        </w:rPr>
      </w:pPr>
      <w:r w:rsidRPr="0001573C">
        <w:rPr>
          <w:rFonts w:asciiTheme="minorHAnsi" w:hAnsiTheme="minorHAnsi"/>
        </w:rPr>
        <w:t>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předpisy.</w:t>
      </w:r>
      <w:r w:rsidR="000C600A">
        <w:rPr>
          <w:rFonts w:asciiTheme="minorHAnsi" w:hAnsiTheme="minorHAnsi"/>
        </w:rPr>
        <w:t xml:space="preserve"> </w:t>
      </w:r>
      <w:r w:rsidRPr="0001573C">
        <w:rPr>
          <w:rFonts w:asciiTheme="minorHAnsi" w:hAnsiTheme="minorHAnsi"/>
        </w:rPr>
        <w:t>Vystavené Faktury se mají za kompletní, obsa</w:t>
      </w:r>
      <w:r w:rsidR="002D5CC7">
        <w:rPr>
          <w:rFonts w:asciiTheme="minorHAnsi" w:hAnsiTheme="minorHAnsi"/>
        </w:rPr>
        <w:t>hují-li kromě náležitostí stano</w:t>
      </w:r>
      <w:r w:rsidRPr="0001573C">
        <w:rPr>
          <w:rFonts w:asciiTheme="minorHAnsi" w:hAnsiTheme="minorHAnsi"/>
        </w:rPr>
        <w:t>vených Právními předpisy také následující přílohy:</w:t>
      </w:r>
    </w:p>
    <w:p w14:paraId="3F5518B8"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Soupis zjišťovacích protokolů,</w:t>
      </w:r>
    </w:p>
    <w:p w14:paraId="3EA23325"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Zjišťovací protokoly,</w:t>
      </w:r>
    </w:p>
    <w:p w14:paraId="6F90E649" w14:textId="101B02E2" w:rsidR="00A92850"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Správcem stavby odsouhlasený soupis provedených prací</w:t>
      </w:r>
      <w:r w:rsidR="002D5CC7">
        <w:rPr>
          <w:rFonts w:asciiTheme="minorHAnsi" w:hAnsiTheme="minorHAnsi"/>
          <w:sz w:val="22"/>
          <w:szCs w:val="22"/>
        </w:rPr>
        <w:t>,</w:t>
      </w:r>
    </w:p>
    <w:p w14:paraId="05BC0542" w14:textId="77777777" w:rsidR="002D5CC7" w:rsidRPr="002D5CC7" w:rsidRDefault="002D5CC7" w:rsidP="002D5CC7">
      <w:pPr>
        <w:pStyle w:val="Odstavecseseznamem"/>
        <w:numPr>
          <w:ilvl w:val="0"/>
          <w:numId w:val="27"/>
        </w:numPr>
        <w:rPr>
          <w:rFonts w:asciiTheme="minorHAnsi" w:hAnsiTheme="minorHAnsi"/>
          <w:sz w:val="22"/>
          <w:szCs w:val="22"/>
        </w:rPr>
      </w:pPr>
      <w:r w:rsidRPr="002D5CC7">
        <w:rPr>
          <w:rFonts w:asciiTheme="minorHAnsi" w:hAnsiTheme="minorHAnsi"/>
          <w:sz w:val="22"/>
          <w:szCs w:val="22"/>
        </w:rPr>
        <w:t>Měřící protokoly skutečně provedeného množství prací.</w:t>
      </w:r>
    </w:p>
    <w:p w14:paraId="77B905A8" w14:textId="77777777" w:rsidR="002D5CC7" w:rsidRPr="0001573C" w:rsidRDefault="002D5CC7" w:rsidP="002D5CC7">
      <w:pPr>
        <w:pStyle w:val="Odstavecseseznamem"/>
        <w:jc w:val="both"/>
        <w:rPr>
          <w:rFonts w:asciiTheme="minorHAnsi" w:hAnsiTheme="minorHAnsi"/>
          <w:sz w:val="22"/>
          <w:szCs w:val="22"/>
        </w:rPr>
      </w:pPr>
    </w:p>
    <w:p w14:paraId="24DF622D" w14:textId="0E2B4B60" w:rsidR="00A92850" w:rsidRPr="0001573C" w:rsidRDefault="00A92850" w:rsidP="00A92850">
      <w:pPr>
        <w:pStyle w:val="Odstavecseseznamem"/>
        <w:ind w:left="0"/>
        <w:jc w:val="both"/>
        <w:rPr>
          <w:rFonts w:asciiTheme="minorHAnsi" w:hAnsiTheme="minorHAnsi"/>
          <w:sz w:val="22"/>
          <w:szCs w:val="22"/>
        </w:rPr>
      </w:pPr>
      <w:r w:rsidRPr="0001573C">
        <w:rPr>
          <w:rFonts w:asciiTheme="minorHAnsi" w:hAnsiTheme="minorHAnsi"/>
          <w:sz w:val="22"/>
          <w:szCs w:val="22"/>
        </w:rPr>
        <w:lastRenderedPageBreak/>
        <w:t>Pro vyloučení pochybností se uvádí, že Zhotovitel může za účelem splnění povinností podle tohoto odstavce 1.1.4.15 předložit Objednateli společně s Fakturou také podkladové dokumenty předkládané společně s V</w:t>
      </w:r>
      <w:r w:rsidR="00DB2A08" w:rsidRPr="0001573C">
        <w:rPr>
          <w:rFonts w:asciiTheme="minorHAnsi" w:hAnsiTheme="minorHAnsi"/>
          <w:sz w:val="22"/>
          <w:szCs w:val="22"/>
        </w:rPr>
        <w:t>y</w:t>
      </w:r>
      <w:r w:rsidRPr="0001573C">
        <w:rPr>
          <w:rFonts w:asciiTheme="minorHAnsi" w:hAnsiTheme="minorHAnsi"/>
          <w:sz w:val="22"/>
          <w:szCs w:val="22"/>
        </w:rPr>
        <w:t>účtováním, obsahují-li informace požadované v písm. a) až c) tohoto odstavce 1.1.4.15.</w:t>
      </w:r>
    </w:p>
    <w:p w14:paraId="0DF8C6CA" w14:textId="77777777" w:rsidR="00E12655" w:rsidRPr="0001573C" w:rsidRDefault="00E12655" w:rsidP="00A92850">
      <w:pPr>
        <w:pStyle w:val="Odstavecseseznamem"/>
        <w:ind w:left="0"/>
        <w:jc w:val="both"/>
        <w:rPr>
          <w:rFonts w:asciiTheme="minorHAnsi" w:hAnsiTheme="minorHAnsi"/>
          <w:color w:val="FF0000"/>
          <w:sz w:val="22"/>
          <w:szCs w:val="22"/>
        </w:rPr>
      </w:pPr>
    </w:p>
    <w:p w14:paraId="1A101509" w14:textId="65917DD8" w:rsidR="00E12655" w:rsidRPr="0001573C" w:rsidRDefault="00E12655" w:rsidP="00E12655">
      <w:pPr>
        <w:jc w:val="both"/>
        <w:rPr>
          <w:rFonts w:asciiTheme="minorHAnsi" w:hAnsiTheme="minorHAnsi"/>
          <w:b/>
          <w:sz w:val="22"/>
          <w:szCs w:val="22"/>
        </w:rPr>
      </w:pPr>
      <w:proofErr w:type="gramStart"/>
      <w:r w:rsidRPr="0001573C">
        <w:rPr>
          <w:rFonts w:asciiTheme="minorHAnsi" w:hAnsiTheme="minorHAnsi"/>
          <w:b/>
          <w:sz w:val="22"/>
          <w:szCs w:val="22"/>
          <w:u w:val="single"/>
        </w:rPr>
        <w:t>1.1.5.6  Definice</w:t>
      </w:r>
      <w:proofErr w:type="gramEnd"/>
      <w:r w:rsidRPr="0001573C">
        <w:rPr>
          <w:rFonts w:asciiTheme="minorHAnsi" w:hAnsiTheme="minorHAnsi"/>
          <w:b/>
          <w:sz w:val="22"/>
          <w:szCs w:val="22"/>
          <w:u w:val="single"/>
        </w:rPr>
        <w:t xml:space="preserve"> </w:t>
      </w:r>
      <w:r w:rsidR="0017263D" w:rsidRPr="0001573C">
        <w:rPr>
          <w:rFonts w:asciiTheme="minorHAnsi" w:hAnsiTheme="minorHAnsi"/>
          <w:b/>
          <w:sz w:val="22"/>
          <w:szCs w:val="22"/>
          <w:u w:val="single"/>
        </w:rPr>
        <w:t>s</w:t>
      </w:r>
      <w:r w:rsidRPr="0001573C">
        <w:rPr>
          <w:rFonts w:asciiTheme="minorHAnsi" w:hAnsiTheme="minorHAnsi"/>
          <w:b/>
          <w:sz w:val="22"/>
          <w:szCs w:val="22"/>
          <w:u w:val="single"/>
        </w:rPr>
        <w:t>ekcí</w:t>
      </w:r>
      <w:r w:rsidRPr="0001573C">
        <w:rPr>
          <w:rFonts w:asciiTheme="minorHAnsi" w:hAnsiTheme="minorHAnsi"/>
          <w:b/>
          <w:sz w:val="22"/>
          <w:szCs w:val="22"/>
        </w:rPr>
        <w:t xml:space="preserve"> </w:t>
      </w:r>
    </w:p>
    <w:p w14:paraId="7CF87872" w14:textId="77777777" w:rsidR="003D6290" w:rsidRDefault="003D6290" w:rsidP="00E12655">
      <w:pPr>
        <w:pStyle w:val="Plnab0"/>
        <w:rPr>
          <w:rFonts w:asciiTheme="minorHAnsi" w:hAnsiTheme="minorHAnsi"/>
          <w:i/>
          <w:color w:val="00B050"/>
        </w:rPr>
      </w:pPr>
    </w:p>
    <w:p w14:paraId="7AA94601" w14:textId="49DF931B" w:rsidR="00E12655" w:rsidRPr="0043115E" w:rsidRDefault="00E12655" w:rsidP="00E12655">
      <w:pPr>
        <w:pStyle w:val="Plnab0"/>
        <w:rPr>
          <w:rFonts w:asciiTheme="minorHAnsi" w:hAnsiTheme="minorHAnsi"/>
        </w:rPr>
      </w:pPr>
      <w:r w:rsidRPr="0043115E">
        <w:rPr>
          <w:rFonts w:asciiTheme="minorHAnsi" w:hAnsiTheme="minorHAnsi"/>
        </w:rPr>
        <w:t xml:space="preserve">Sekce nejsou specifikovány. </w:t>
      </w:r>
    </w:p>
    <w:p w14:paraId="15B5CE31" w14:textId="77777777" w:rsidR="00A92850" w:rsidRPr="0001573C" w:rsidRDefault="00A92850" w:rsidP="00A92850">
      <w:pPr>
        <w:jc w:val="both"/>
        <w:rPr>
          <w:rFonts w:asciiTheme="minorHAnsi" w:hAnsiTheme="minorHAnsi"/>
          <w:sz w:val="22"/>
          <w:szCs w:val="22"/>
          <w:u w:val="single"/>
        </w:rPr>
      </w:pPr>
    </w:p>
    <w:p w14:paraId="7AB3E7A5"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1.3  Elektronické</w:t>
      </w:r>
      <w:proofErr w:type="gramEnd"/>
      <w:r w:rsidRPr="0001573C">
        <w:rPr>
          <w:rFonts w:asciiTheme="minorHAnsi" w:hAnsiTheme="minorHAnsi"/>
          <w:b/>
          <w:sz w:val="22"/>
          <w:szCs w:val="22"/>
          <w:u w:val="single"/>
        </w:rPr>
        <w:t xml:space="preserve"> přenosové systémy</w:t>
      </w:r>
    </w:p>
    <w:p w14:paraId="62CA92F9" w14:textId="3198CC93" w:rsidR="00A92850" w:rsidRPr="0001573C" w:rsidRDefault="00A92850" w:rsidP="00A92850">
      <w:pPr>
        <w:pStyle w:val="Plnab0"/>
        <w:rPr>
          <w:rFonts w:asciiTheme="minorHAnsi" w:hAnsiTheme="minorHAnsi"/>
        </w:rPr>
      </w:pPr>
      <w:r w:rsidRPr="0001573C">
        <w:rPr>
          <w:rFonts w:asciiTheme="minorHAnsi" w:hAnsiTheme="minorHAnsi"/>
        </w:rPr>
        <w:t xml:space="preserve">Elektronickým přenosovým systémem ve smyslu pod-článku 1.3 se rozumí zasílání elektronických dokumentů prostřednictvím veřejné datové sítě do datové schránky Objednatele s ID: </w:t>
      </w:r>
      <w:proofErr w:type="spellStart"/>
      <w:r w:rsidR="003D6290">
        <w:rPr>
          <w:rFonts w:asciiTheme="minorHAnsi" w:hAnsiTheme="minorHAnsi"/>
        </w:rPr>
        <w:t>uccchjm</w:t>
      </w:r>
      <w:proofErr w:type="spellEnd"/>
      <w:r w:rsidRPr="0001573C">
        <w:rPr>
          <w:rFonts w:asciiTheme="minorHAnsi" w:hAnsiTheme="minorHAnsi"/>
        </w:rPr>
        <w:t>, nebo zasílání elektronické pošty emailem na emailovou adresu člena Personálu objednatele, který je oprávněn v dané věci za Objednatele jednat. Emailová adresa příslušného člena Personálu objed</w:t>
      </w:r>
      <w:r w:rsidR="00236188">
        <w:rPr>
          <w:rFonts w:asciiTheme="minorHAnsi" w:hAnsiTheme="minorHAnsi"/>
        </w:rPr>
        <w:t>natele bude Zhotoviteli sdělena</w:t>
      </w:r>
      <w:r w:rsidRPr="0001573C">
        <w:rPr>
          <w:rFonts w:asciiTheme="minorHAnsi" w:hAnsiTheme="minorHAnsi"/>
        </w:rPr>
        <w:t xml:space="preserve"> Správcem stavby. Změnu nebo doplnění dalšího bankovního spojení Zhotovitele ve smyslu článku 14.7 lze v elektronické formě provést výlučně na základě žádosti doručené do datové schránky Objednatele specifikované v této Příloze k nabídce.  </w:t>
      </w:r>
    </w:p>
    <w:p w14:paraId="3D79C65F" w14:textId="77777777" w:rsidR="00A92850" w:rsidRPr="0001573C" w:rsidRDefault="00A92850" w:rsidP="00A92850">
      <w:pPr>
        <w:pStyle w:val="Plnab0"/>
        <w:rPr>
          <w:rFonts w:asciiTheme="minorHAnsi" w:hAnsiTheme="minorHAnsi"/>
        </w:rPr>
      </w:pPr>
    </w:p>
    <w:p w14:paraId="23B25A0F"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Rozhodné</w:t>
      </w:r>
      <w:proofErr w:type="gramEnd"/>
      <w:r w:rsidRPr="0001573C">
        <w:rPr>
          <w:rFonts w:asciiTheme="minorHAnsi" w:hAnsiTheme="minorHAnsi"/>
          <w:b/>
          <w:sz w:val="22"/>
          <w:szCs w:val="22"/>
          <w:u w:val="single"/>
        </w:rPr>
        <w:t xml:space="preserve"> právo</w:t>
      </w:r>
    </w:p>
    <w:p w14:paraId="0C35C8E5" w14:textId="77777777" w:rsidR="00A92850" w:rsidRPr="0001573C" w:rsidRDefault="00A92850" w:rsidP="00A92850">
      <w:pPr>
        <w:pStyle w:val="PlnabPodnadpis"/>
        <w:rPr>
          <w:rFonts w:asciiTheme="minorHAnsi" w:hAnsiTheme="minorHAnsi"/>
        </w:rPr>
      </w:pPr>
      <w:r w:rsidRPr="0001573C">
        <w:rPr>
          <w:rFonts w:asciiTheme="minorHAnsi" w:hAnsiTheme="minorHAnsi"/>
        </w:rPr>
        <w:t>(pod-článek 1.4)</w:t>
      </w:r>
    </w:p>
    <w:p w14:paraId="0668ABB2" w14:textId="77777777" w:rsidR="00A92850" w:rsidRPr="0001573C" w:rsidRDefault="00A92850" w:rsidP="00A92850">
      <w:pPr>
        <w:pStyle w:val="Plnab0"/>
        <w:rPr>
          <w:rFonts w:asciiTheme="minorHAnsi" w:hAnsiTheme="minorHAnsi"/>
        </w:rPr>
      </w:pPr>
      <w:r w:rsidRPr="0001573C">
        <w:rPr>
          <w:rFonts w:asciiTheme="minorHAnsi" w:hAnsiTheme="minorHAnsi"/>
        </w:rPr>
        <w:t>Smlouva se řídí českým právem.</w:t>
      </w:r>
    </w:p>
    <w:p w14:paraId="79DCF3D0" w14:textId="77777777" w:rsidR="00A92850" w:rsidRPr="0001573C" w:rsidRDefault="00A92850" w:rsidP="00A92850">
      <w:pPr>
        <w:pStyle w:val="Plnab0"/>
        <w:rPr>
          <w:rFonts w:asciiTheme="minorHAnsi" w:hAnsiTheme="minorHAnsi"/>
        </w:rPr>
      </w:pPr>
    </w:p>
    <w:p w14:paraId="76C7067C"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Rozhodující</w:t>
      </w:r>
      <w:proofErr w:type="gramEnd"/>
      <w:r w:rsidRPr="0001573C">
        <w:rPr>
          <w:rFonts w:asciiTheme="minorHAnsi" w:hAnsiTheme="minorHAnsi"/>
          <w:b/>
          <w:sz w:val="22"/>
          <w:szCs w:val="22"/>
          <w:u w:val="single"/>
        </w:rPr>
        <w:t xml:space="preserve"> jazyk</w:t>
      </w:r>
    </w:p>
    <w:p w14:paraId="4C50CA38" w14:textId="77777777" w:rsidR="00A92850" w:rsidRPr="0001573C" w:rsidRDefault="00A92850" w:rsidP="00A92850">
      <w:pPr>
        <w:pStyle w:val="Plnab0"/>
        <w:rPr>
          <w:rFonts w:asciiTheme="minorHAnsi" w:hAnsiTheme="minorHAnsi"/>
        </w:rPr>
      </w:pPr>
      <w:r w:rsidRPr="0001573C">
        <w:rPr>
          <w:rFonts w:asciiTheme="minorHAnsi" w:hAnsiTheme="minorHAnsi"/>
        </w:rPr>
        <w:t>Rozhodujícím jazykem je český jazyk.</w:t>
      </w:r>
    </w:p>
    <w:p w14:paraId="6523E7DC" w14:textId="77777777" w:rsidR="00A92850" w:rsidRPr="0001573C" w:rsidRDefault="00A92850" w:rsidP="00A92850">
      <w:pPr>
        <w:pStyle w:val="Plnab0"/>
        <w:rPr>
          <w:rFonts w:asciiTheme="minorHAnsi" w:hAnsiTheme="minorHAnsi"/>
        </w:rPr>
      </w:pPr>
    </w:p>
    <w:p w14:paraId="0C930AE0"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Komunikační</w:t>
      </w:r>
      <w:proofErr w:type="gramEnd"/>
      <w:r w:rsidRPr="0001573C">
        <w:rPr>
          <w:rFonts w:asciiTheme="minorHAnsi" w:hAnsiTheme="minorHAnsi"/>
          <w:b/>
          <w:sz w:val="22"/>
          <w:szCs w:val="22"/>
          <w:u w:val="single"/>
        </w:rPr>
        <w:t xml:space="preserve"> jazyk</w:t>
      </w:r>
    </w:p>
    <w:p w14:paraId="0014F325" w14:textId="77777777" w:rsidR="00A92850" w:rsidRPr="0001573C" w:rsidRDefault="00A92850" w:rsidP="00A92850">
      <w:pPr>
        <w:pStyle w:val="Plnab0"/>
        <w:rPr>
          <w:rFonts w:asciiTheme="minorHAnsi" w:hAnsiTheme="minorHAnsi"/>
        </w:rPr>
      </w:pPr>
      <w:r w:rsidRPr="0001573C">
        <w:rPr>
          <w:rFonts w:asciiTheme="minorHAnsi" w:hAnsiTheme="minorHAnsi"/>
        </w:rPr>
        <w:t>Komunikačním jazykem je český jazyk.</w:t>
      </w:r>
    </w:p>
    <w:p w14:paraId="3C5ACD31" w14:textId="77777777" w:rsidR="0001573C" w:rsidRDefault="0001573C" w:rsidP="0054368A">
      <w:pPr>
        <w:jc w:val="both"/>
        <w:rPr>
          <w:rFonts w:asciiTheme="minorHAnsi" w:hAnsiTheme="minorHAnsi"/>
          <w:b/>
          <w:sz w:val="22"/>
          <w:szCs w:val="22"/>
          <w:u w:val="single"/>
        </w:rPr>
      </w:pPr>
    </w:p>
    <w:p w14:paraId="4C2E99AF" w14:textId="1FA73F5A" w:rsidR="0054368A" w:rsidRPr="0001573C" w:rsidRDefault="0054368A" w:rsidP="0054368A">
      <w:pPr>
        <w:jc w:val="both"/>
        <w:rPr>
          <w:rFonts w:asciiTheme="minorHAnsi" w:hAnsiTheme="minorHAnsi"/>
          <w:b/>
          <w:color w:val="FF0000"/>
          <w:sz w:val="22"/>
          <w:szCs w:val="22"/>
          <w:u w:val="single"/>
        </w:rPr>
      </w:pPr>
      <w:proofErr w:type="gramStart"/>
      <w:r w:rsidRPr="0001573C">
        <w:rPr>
          <w:rFonts w:asciiTheme="minorHAnsi" w:hAnsiTheme="minorHAnsi"/>
          <w:b/>
          <w:sz w:val="22"/>
          <w:szCs w:val="22"/>
          <w:u w:val="single"/>
        </w:rPr>
        <w:t>1.14  Společná</w:t>
      </w:r>
      <w:proofErr w:type="gramEnd"/>
      <w:r w:rsidRPr="0001573C">
        <w:rPr>
          <w:rFonts w:asciiTheme="minorHAnsi" w:hAnsiTheme="minorHAnsi"/>
          <w:b/>
          <w:sz w:val="22"/>
          <w:szCs w:val="22"/>
          <w:u w:val="single"/>
        </w:rPr>
        <w:t xml:space="preserve"> účast dvou a více </w:t>
      </w:r>
      <w:r w:rsidR="0017263D" w:rsidRPr="0001573C">
        <w:rPr>
          <w:rFonts w:asciiTheme="minorHAnsi" w:hAnsiTheme="minorHAnsi"/>
          <w:b/>
          <w:sz w:val="22"/>
          <w:szCs w:val="22"/>
          <w:u w:val="single"/>
        </w:rPr>
        <w:t>z</w:t>
      </w:r>
      <w:r w:rsidRPr="0001573C">
        <w:rPr>
          <w:rFonts w:asciiTheme="minorHAnsi" w:hAnsiTheme="minorHAnsi"/>
          <w:b/>
          <w:sz w:val="22"/>
          <w:szCs w:val="22"/>
          <w:u w:val="single"/>
        </w:rPr>
        <w:t>hotovitelů</w:t>
      </w:r>
    </w:p>
    <w:p w14:paraId="32CA9DB3" w14:textId="1186C77B" w:rsidR="0054368A" w:rsidRPr="0001573C" w:rsidRDefault="0054368A" w:rsidP="0054368A">
      <w:pPr>
        <w:pStyle w:val="Plnab0"/>
        <w:rPr>
          <w:rFonts w:asciiTheme="minorHAnsi" w:hAnsiTheme="minorHAnsi"/>
        </w:rPr>
      </w:pPr>
      <w:r w:rsidRPr="0001573C">
        <w:rPr>
          <w:rFonts w:asciiTheme="minorHAnsi" w:hAnsiTheme="minorHAnsi"/>
        </w:rPr>
        <w:t xml:space="preserve">V případě zhotovování Díla více Zhotoviteli v souladu s jejich společnou nabídkou nesou odpovědnost za plnění jejich povinností ze Smlouvy všichni Zhotovitelé společně a nerozdílně. Jako vedoucí Zhotovitel je určen </w:t>
      </w:r>
      <w:r w:rsidRPr="0001573C">
        <w:rPr>
          <w:rFonts w:asciiTheme="minorHAnsi" w:hAnsiTheme="minorHAnsi"/>
          <w:highlight w:val="yellow"/>
        </w:rPr>
        <w:t>VYPLNÍ ZHOTOVITELÉ</w:t>
      </w:r>
      <w:r w:rsidRPr="0001573C">
        <w:rPr>
          <w:rFonts w:asciiTheme="minorHAnsi" w:hAnsiTheme="minorHAnsi"/>
        </w:rPr>
        <w:t xml:space="preserve">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210AEAD" w14:textId="77777777" w:rsidR="0054368A" w:rsidRPr="0001573C" w:rsidRDefault="0054368A" w:rsidP="0054368A">
      <w:pPr>
        <w:pStyle w:val="Plnab0"/>
        <w:rPr>
          <w:rFonts w:asciiTheme="minorHAnsi" w:hAnsiTheme="minorHAnsi"/>
        </w:rPr>
      </w:pPr>
      <w:r w:rsidRPr="0001573C">
        <w:rPr>
          <w:rFonts w:asciiTheme="minorHAnsi" w:hAnsiTheme="minorHAnsi"/>
        </w:rPr>
        <w:t xml:space="preserve">Vedoucí zhotovitel musí své zmocnění prokázat doložením příslušného zmocnění, které tvoří Přílohu č. 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rPr>
          <w:rFonts w:asciiTheme="minorHAnsi" w:hAnsiTheme="minorHAnsi"/>
        </w:rPr>
        <w:t>pracovníh</w:t>
      </w:r>
      <w:proofErr w:type="spellEnd"/>
      <w:r w:rsidRPr="0001573C">
        <w:rPr>
          <w:rFonts w:asciiTheme="minorHAnsi" w:hAnsiTheme="minorHAnsi"/>
        </w:rPr>
        <w:t xml:space="preserve"> dne po doručení oznámení o této změně. Ke změně bankovního spojení může dojít pouze postupem uvedeným v pod-článku 14.7 Smluvních podmínek.</w:t>
      </w:r>
    </w:p>
    <w:p w14:paraId="7DE9D11B" w14:textId="77777777" w:rsidR="009824E0" w:rsidRPr="0001573C" w:rsidRDefault="009824E0" w:rsidP="00A92850">
      <w:pPr>
        <w:pStyle w:val="Plnab0"/>
        <w:rPr>
          <w:rFonts w:asciiTheme="minorHAnsi" w:hAnsiTheme="minorHAnsi"/>
        </w:rPr>
      </w:pPr>
    </w:p>
    <w:p w14:paraId="5F84A0E4" w14:textId="2DE035C2"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lastRenderedPageBreak/>
        <w:t>2.1  Právo</w:t>
      </w:r>
      <w:proofErr w:type="gramEnd"/>
      <w:r w:rsidRPr="0001573C">
        <w:rPr>
          <w:rFonts w:asciiTheme="minorHAnsi" w:hAnsiTheme="minorHAnsi"/>
          <w:b/>
          <w:sz w:val="22"/>
          <w:szCs w:val="22"/>
          <w:u w:val="single"/>
        </w:rPr>
        <w:t xml:space="preserve"> přístupu na </w:t>
      </w:r>
      <w:r w:rsidR="0017263D" w:rsidRPr="0001573C">
        <w:rPr>
          <w:rFonts w:asciiTheme="minorHAnsi" w:hAnsiTheme="minorHAnsi"/>
          <w:b/>
          <w:sz w:val="22"/>
          <w:szCs w:val="22"/>
          <w:u w:val="single"/>
        </w:rPr>
        <w:t>s</w:t>
      </w:r>
      <w:r w:rsidRPr="0001573C">
        <w:rPr>
          <w:rFonts w:asciiTheme="minorHAnsi" w:hAnsiTheme="minorHAnsi"/>
          <w:b/>
          <w:sz w:val="22"/>
          <w:szCs w:val="22"/>
          <w:u w:val="single"/>
        </w:rPr>
        <w:t>taveniště</w:t>
      </w:r>
    </w:p>
    <w:p w14:paraId="7E1D3C1E" w14:textId="50A283B5" w:rsidR="009824E0" w:rsidRPr="0001573C" w:rsidRDefault="009824E0" w:rsidP="009824E0">
      <w:pPr>
        <w:pStyle w:val="Plnab0"/>
        <w:rPr>
          <w:rFonts w:asciiTheme="minorHAnsi" w:hAnsiTheme="minorHAnsi"/>
        </w:rPr>
      </w:pPr>
      <w:r w:rsidRPr="0001573C">
        <w:rPr>
          <w:rFonts w:asciiTheme="minorHAnsi" w:hAnsiTheme="minorHAnsi"/>
        </w:rPr>
        <w:t xml:space="preserve">Přístup na Staveniště bude Zhotoviteli umožněn od </w:t>
      </w:r>
      <w:r w:rsidR="003D6290">
        <w:rPr>
          <w:rFonts w:asciiTheme="minorHAnsi" w:hAnsiTheme="minorHAnsi"/>
        </w:rPr>
        <w:t>předání staveniště</w:t>
      </w:r>
      <w:r w:rsidRPr="0001573C">
        <w:rPr>
          <w:rFonts w:asciiTheme="minorHAnsi" w:hAnsiTheme="minorHAnsi"/>
        </w:rPr>
        <w:t xml:space="preserve"> </w:t>
      </w:r>
      <w:r w:rsidR="002D5CC7" w:rsidRPr="002D5CC7">
        <w:rPr>
          <w:rFonts w:asciiTheme="minorHAnsi" w:hAnsiTheme="minorHAnsi"/>
        </w:rPr>
        <w:t xml:space="preserve">(předpoklad </w:t>
      </w:r>
      <w:r w:rsidR="0043115E">
        <w:rPr>
          <w:rFonts w:asciiTheme="minorHAnsi" w:hAnsiTheme="minorHAnsi"/>
        </w:rPr>
        <w:t xml:space="preserve">leden </w:t>
      </w:r>
      <w:r w:rsidR="002D5CC7" w:rsidRPr="002D5CC7">
        <w:rPr>
          <w:rFonts w:asciiTheme="minorHAnsi" w:hAnsiTheme="minorHAnsi"/>
        </w:rPr>
        <w:t>201</w:t>
      </w:r>
      <w:r w:rsidR="005774CB">
        <w:rPr>
          <w:rFonts w:asciiTheme="minorHAnsi" w:hAnsiTheme="minorHAnsi"/>
        </w:rPr>
        <w:t>9</w:t>
      </w:r>
      <w:r w:rsidR="002D5CC7" w:rsidRPr="002D5CC7">
        <w:rPr>
          <w:rFonts w:asciiTheme="minorHAnsi" w:hAnsiTheme="minorHAnsi"/>
        </w:rPr>
        <w:t>)</w:t>
      </w:r>
      <w:r w:rsidR="00B44712">
        <w:rPr>
          <w:rFonts w:asciiTheme="minorHAnsi" w:hAnsiTheme="minorHAnsi"/>
        </w:rPr>
        <w:t>d</w:t>
      </w:r>
      <w:r w:rsidRPr="0001573C">
        <w:rPr>
          <w:rFonts w:asciiTheme="minorHAnsi" w:hAnsiTheme="minorHAnsi"/>
        </w:rPr>
        <w:t xml:space="preserve">o dne předání Dokumentů souvisejících s předáním Díla dle </w:t>
      </w:r>
      <w:r w:rsidR="00C560C8" w:rsidRPr="0001573C">
        <w:rPr>
          <w:rFonts w:asciiTheme="minorHAnsi" w:hAnsiTheme="minorHAnsi"/>
        </w:rPr>
        <w:t>p</w:t>
      </w:r>
      <w:r w:rsidRPr="0001573C">
        <w:rPr>
          <w:rFonts w:asciiTheme="minorHAnsi" w:hAnsiTheme="minorHAnsi"/>
        </w:rPr>
        <w:t xml:space="preserve">od-článku 7.9. </w:t>
      </w:r>
    </w:p>
    <w:p w14:paraId="3F3DE372" w14:textId="77777777" w:rsidR="009824E0" w:rsidRPr="0001573C" w:rsidRDefault="009824E0" w:rsidP="009824E0">
      <w:pPr>
        <w:pStyle w:val="Plnab0"/>
        <w:rPr>
          <w:rFonts w:asciiTheme="minorHAnsi" w:hAnsiTheme="minorHAnsi"/>
          <w:color w:val="FF0000"/>
        </w:rPr>
      </w:pPr>
    </w:p>
    <w:p w14:paraId="1B8A7E31" w14:textId="34BFE56D"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t>2.3  Personál</w:t>
      </w:r>
      <w:proofErr w:type="gramEnd"/>
      <w:r w:rsidRPr="0001573C">
        <w:rPr>
          <w:rFonts w:asciiTheme="minorHAnsi" w:hAnsiTheme="minorHAnsi"/>
          <w:b/>
          <w:sz w:val="22"/>
          <w:szCs w:val="22"/>
          <w:u w:val="single"/>
        </w:rPr>
        <w:t xml:space="preserve"> objednatele</w:t>
      </w:r>
    </w:p>
    <w:p w14:paraId="5005D173" w14:textId="77777777" w:rsidR="009824E0" w:rsidRPr="0001573C" w:rsidRDefault="009824E0" w:rsidP="009824E0">
      <w:pPr>
        <w:pStyle w:val="RLdajeosmluvnstran"/>
        <w:ind w:left="720" w:hanging="720"/>
        <w:jc w:val="left"/>
        <w:rPr>
          <w:rFonts w:asciiTheme="minorHAnsi" w:hAnsiTheme="minorHAnsi"/>
          <w:szCs w:val="22"/>
        </w:rPr>
      </w:pPr>
      <w:r w:rsidRPr="0001573C">
        <w:rPr>
          <w:rFonts w:asciiTheme="minorHAnsi" w:hAnsiTheme="minorHAnsi"/>
          <w:bCs/>
          <w:szCs w:val="22"/>
        </w:rPr>
        <w:t>Ve věcech smluvních a obchodních (vyjma podpisu Smlouvy o dílo a případně jejích změn a dodatků):</w:t>
      </w:r>
    </w:p>
    <w:p w14:paraId="1E5FF613" w14:textId="77777777" w:rsidR="00B44712" w:rsidRDefault="00B44712" w:rsidP="00B44712">
      <w:pPr>
        <w:rPr>
          <w:rFonts w:ascii="Calibri" w:hAnsi="Calibri"/>
          <w:sz w:val="22"/>
          <w:szCs w:val="22"/>
        </w:rPr>
      </w:pPr>
      <w:r w:rsidRPr="006954AD">
        <w:rPr>
          <w:rFonts w:ascii="Calibri" w:hAnsi="Calibri"/>
          <w:sz w:val="22"/>
          <w:szCs w:val="22"/>
        </w:rPr>
        <w:t xml:space="preserve">              </w:t>
      </w:r>
      <w:r>
        <w:rPr>
          <w:rFonts w:ascii="Calibri" w:hAnsi="Calibri"/>
          <w:sz w:val="22"/>
          <w:szCs w:val="22"/>
        </w:rPr>
        <w:t xml:space="preserve"> </w:t>
      </w:r>
      <w:r w:rsidRPr="006954AD">
        <w:rPr>
          <w:rFonts w:ascii="Calibri" w:hAnsi="Calibri"/>
          <w:sz w:val="22"/>
          <w:szCs w:val="22"/>
        </w:rPr>
        <w:t xml:space="preserve"> Mgr. </w:t>
      </w:r>
      <w:r>
        <w:rPr>
          <w:rFonts w:ascii="Calibri" w:hAnsi="Calibri"/>
          <w:sz w:val="22"/>
          <w:szCs w:val="22"/>
        </w:rPr>
        <w:t>Štěpán Hošna</w:t>
      </w:r>
    </w:p>
    <w:p w14:paraId="626FED86" w14:textId="77777777" w:rsidR="00B44712" w:rsidRDefault="00B44712" w:rsidP="00B44712">
      <w:pPr>
        <w:rPr>
          <w:rFonts w:ascii="Calibri" w:hAnsi="Calibri"/>
          <w:sz w:val="22"/>
          <w:szCs w:val="22"/>
        </w:rPr>
      </w:pPr>
      <w:r>
        <w:rPr>
          <w:rFonts w:ascii="Calibri" w:hAnsi="Calibri"/>
          <w:sz w:val="22"/>
          <w:szCs w:val="22"/>
        </w:rPr>
        <w:t xml:space="preserve">                Správa železniční dopravní cesty, státní organizace</w:t>
      </w:r>
    </w:p>
    <w:p w14:paraId="7AF8177A" w14:textId="6D1290EA" w:rsidR="00B44712" w:rsidRPr="006954AD" w:rsidRDefault="00B44712" w:rsidP="00B44712">
      <w:pPr>
        <w:rPr>
          <w:rFonts w:ascii="Calibri" w:hAnsi="Calibri"/>
          <w:sz w:val="22"/>
          <w:szCs w:val="22"/>
        </w:rPr>
      </w:pPr>
      <w:r>
        <w:rPr>
          <w:rFonts w:ascii="Calibri" w:hAnsi="Calibri"/>
          <w:sz w:val="22"/>
          <w:szCs w:val="22"/>
        </w:rPr>
        <w:tab/>
        <w:t xml:space="preserve">  Stavební správa západ</w:t>
      </w:r>
    </w:p>
    <w:p w14:paraId="1AA98F72" w14:textId="7C4E5225" w:rsidR="00B44712" w:rsidRDefault="00B44712" w:rsidP="00B44712">
      <w:pPr>
        <w:pStyle w:val="Plnab0"/>
        <w:spacing w:after="0"/>
        <w:jc w:val="left"/>
      </w:pPr>
      <w:r>
        <w:t xml:space="preserve">                </w:t>
      </w:r>
      <w:r w:rsidRPr="008C25BB">
        <w:t>Sokolovská 278/1955, 190 00 Praha 9</w:t>
      </w:r>
    </w:p>
    <w:p w14:paraId="75F0C015" w14:textId="63B2606E" w:rsidR="00B44712" w:rsidRDefault="00B44712" w:rsidP="00B44712">
      <w:pPr>
        <w:pStyle w:val="Plnab0"/>
        <w:spacing w:after="0"/>
        <w:jc w:val="left"/>
      </w:pPr>
      <w:r>
        <w:tab/>
        <w:t xml:space="preserve">  tel. 972 244 874, mobil </w:t>
      </w:r>
      <w:r w:rsidRPr="006954AD">
        <w:t>724 050</w:t>
      </w:r>
      <w:r>
        <w:t> </w:t>
      </w:r>
      <w:r w:rsidRPr="006954AD">
        <w:t>453</w:t>
      </w:r>
      <w:r>
        <w:t>, e-mail: Hosna@szdc.cz</w:t>
      </w:r>
    </w:p>
    <w:p w14:paraId="3005E442" w14:textId="77777777" w:rsidR="00B44712" w:rsidRDefault="00B44712" w:rsidP="00B44712">
      <w:pPr>
        <w:pStyle w:val="Plnab0"/>
        <w:spacing w:after="0"/>
      </w:pPr>
    </w:p>
    <w:p w14:paraId="5A86E384" w14:textId="77777777" w:rsidR="009824E0" w:rsidRPr="0001573C" w:rsidRDefault="009824E0" w:rsidP="009824E0">
      <w:pPr>
        <w:pStyle w:val="RLdajeosmluvnstran"/>
        <w:ind w:left="720" w:hanging="720"/>
        <w:jc w:val="left"/>
        <w:rPr>
          <w:rFonts w:asciiTheme="minorHAnsi" w:hAnsiTheme="minorHAnsi"/>
          <w:bCs/>
          <w:i/>
          <w:color w:val="00B050"/>
          <w:szCs w:val="22"/>
        </w:rPr>
      </w:pPr>
    </w:p>
    <w:p w14:paraId="569E5C12" w14:textId="77777777" w:rsidR="009824E0" w:rsidRPr="0001573C" w:rsidRDefault="009824E0" w:rsidP="009824E0">
      <w:pPr>
        <w:pStyle w:val="RLdajeosmluvnstran"/>
        <w:jc w:val="left"/>
        <w:rPr>
          <w:rFonts w:asciiTheme="minorHAnsi" w:hAnsiTheme="minorHAnsi"/>
          <w:b/>
          <w:bCs/>
          <w:szCs w:val="22"/>
          <w:u w:val="single"/>
        </w:rPr>
      </w:pPr>
      <w:proofErr w:type="gramStart"/>
      <w:r w:rsidRPr="0001573C">
        <w:rPr>
          <w:rFonts w:asciiTheme="minorHAnsi" w:hAnsiTheme="minorHAnsi"/>
          <w:b/>
          <w:bCs/>
          <w:szCs w:val="22"/>
          <w:u w:val="single"/>
        </w:rPr>
        <w:t>3.1  Povinnosti</w:t>
      </w:r>
      <w:proofErr w:type="gramEnd"/>
      <w:r w:rsidRPr="0001573C">
        <w:rPr>
          <w:rFonts w:asciiTheme="minorHAnsi" w:hAnsiTheme="minorHAnsi"/>
          <w:b/>
          <w:bCs/>
          <w:szCs w:val="22"/>
          <w:u w:val="single"/>
        </w:rPr>
        <w:t xml:space="preserve"> a pravomoc správce stavby</w:t>
      </w:r>
    </w:p>
    <w:p w14:paraId="143EF5D5" w14:textId="77777777" w:rsidR="009824E0" w:rsidRPr="0001573C" w:rsidRDefault="009824E0" w:rsidP="009824E0">
      <w:pPr>
        <w:pStyle w:val="RLdajeosmluvnstran"/>
        <w:jc w:val="both"/>
        <w:rPr>
          <w:rFonts w:asciiTheme="minorHAnsi" w:hAnsiTheme="minorHAnsi"/>
          <w:bCs/>
          <w:szCs w:val="22"/>
        </w:rPr>
      </w:pPr>
      <w:r w:rsidRPr="0001573C">
        <w:rPr>
          <w:rFonts w:asciiTheme="minorHAnsi" w:hAnsiTheme="minorHAnsi"/>
          <w:bCs/>
          <w:szCs w:val="22"/>
        </w:rP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322225A1" w14:textId="77777777" w:rsidR="009824E0" w:rsidRPr="0001573C" w:rsidRDefault="009824E0" w:rsidP="009824E0">
      <w:pPr>
        <w:pStyle w:val="RLdajeosmluvnstran"/>
        <w:jc w:val="both"/>
        <w:rPr>
          <w:rFonts w:asciiTheme="minorHAnsi" w:hAnsiTheme="minorHAnsi"/>
          <w:bCs/>
          <w:szCs w:val="22"/>
        </w:rPr>
      </w:pPr>
    </w:p>
    <w:p w14:paraId="247B6E26" w14:textId="0A3828F5" w:rsidR="009824E0" w:rsidRPr="00677470" w:rsidRDefault="009824E0" w:rsidP="00677470">
      <w:pPr>
        <w:jc w:val="both"/>
        <w:rPr>
          <w:rFonts w:asciiTheme="minorHAnsi" w:hAnsiTheme="minorHAnsi"/>
          <w:b/>
          <w:sz w:val="22"/>
          <w:szCs w:val="22"/>
          <w:u w:val="single"/>
        </w:rPr>
      </w:pPr>
      <w:r w:rsidRPr="0001573C">
        <w:rPr>
          <w:rFonts w:asciiTheme="minorHAnsi" w:hAnsiTheme="minorHAnsi"/>
          <w:sz w:val="22"/>
          <w:szCs w:val="22"/>
          <w:u w:val="single"/>
        </w:rPr>
        <w:t xml:space="preserve">4.2 </w:t>
      </w:r>
      <w:r w:rsidRPr="0001573C">
        <w:rPr>
          <w:rFonts w:asciiTheme="minorHAnsi" w:hAnsiTheme="minorHAnsi"/>
          <w:b/>
          <w:sz w:val="22"/>
          <w:szCs w:val="22"/>
          <w:u w:val="single"/>
        </w:rPr>
        <w:t>Zajištění splnění smlouvy</w:t>
      </w:r>
    </w:p>
    <w:p w14:paraId="2E3D7B6D" w14:textId="77777777" w:rsidR="009824E0" w:rsidRPr="0001573C" w:rsidRDefault="009824E0" w:rsidP="009824E0">
      <w:pPr>
        <w:pStyle w:val="Plnab0"/>
        <w:rPr>
          <w:rFonts w:asciiTheme="minorHAnsi" w:hAnsiTheme="minorHAnsi"/>
        </w:rPr>
      </w:pPr>
      <w:r w:rsidRPr="0001573C">
        <w:rPr>
          <w:rFonts w:asciiTheme="minorHAnsi" w:hAnsiTheme="minorHAnsi"/>
        </w:rPr>
        <w:t>Bankovní záruku za provedení Díla je Zhotovitel povinen poskytnout ve výši alespoň</w:t>
      </w:r>
      <w:r w:rsidRPr="0001573C" w:rsidDel="00F85767">
        <w:rPr>
          <w:rFonts w:asciiTheme="minorHAnsi" w:hAnsiTheme="minorHAnsi"/>
        </w:rPr>
        <w:t xml:space="preserve"> </w:t>
      </w:r>
      <w:r w:rsidRPr="0001573C">
        <w:rPr>
          <w:rFonts w:asciiTheme="minorHAnsi" w:hAnsiTheme="minorHAnsi"/>
        </w:rPr>
        <w:t xml:space="preserve">10 % z nabídkové ceny uvedené v Dopise nabídky, tj. </w:t>
      </w:r>
      <w:r w:rsidRPr="0001573C">
        <w:rPr>
          <w:rFonts w:asciiTheme="minorHAnsi" w:hAnsiTheme="minorHAnsi"/>
          <w:highlight w:val="yellow"/>
        </w:rPr>
        <w:t>VLOŽÍ ZHOTOVITEL</w:t>
      </w:r>
      <w:r w:rsidRPr="0001573C">
        <w:rPr>
          <w:rFonts w:asciiTheme="minorHAnsi" w:hAnsiTheme="minorHAnsi"/>
        </w:rPr>
        <w:t xml:space="preserve"> Kč.</w:t>
      </w:r>
    </w:p>
    <w:p w14:paraId="3F1CD380" w14:textId="77777777" w:rsidR="009824E0" w:rsidRPr="0001573C" w:rsidRDefault="009824E0" w:rsidP="009824E0">
      <w:pPr>
        <w:pStyle w:val="Plnab0"/>
        <w:rPr>
          <w:rFonts w:asciiTheme="minorHAnsi" w:hAnsiTheme="minorHAnsi"/>
        </w:rPr>
      </w:pPr>
      <w:r w:rsidRPr="0001573C">
        <w:rPr>
          <w:rFonts w:asciiTheme="minorHAnsi" w:hAnsiTheme="minorHAnsi"/>
        </w:rPr>
        <w:t xml:space="preserve">Bankovní záruku za odstranění vad Díla je Zhotovitel povinen poskytnout alespoň ve výši 5 % z nabídkové ceny uvedené v Dopis nabídky, tj. </w:t>
      </w:r>
      <w:r w:rsidRPr="0001573C">
        <w:rPr>
          <w:rFonts w:asciiTheme="minorHAnsi" w:hAnsiTheme="minorHAnsi"/>
          <w:highlight w:val="yellow"/>
        </w:rPr>
        <w:t>VLOŽÍ ZHOTOVITEL</w:t>
      </w:r>
      <w:r w:rsidRPr="0001573C">
        <w:rPr>
          <w:rFonts w:asciiTheme="minorHAnsi" w:hAnsiTheme="minorHAnsi"/>
        </w:rPr>
        <w:t xml:space="preserve"> Kč.</w:t>
      </w:r>
    </w:p>
    <w:p w14:paraId="05B83138" w14:textId="77777777" w:rsidR="0054368A" w:rsidRPr="0001573C" w:rsidRDefault="0054368A" w:rsidP="009824E0">
      <w:pPr>
        <w:pStyle w:val="Plnab0"/>
        <w:rPr>
          <w:rFonts w:asciiTheme="minorHAnsi" w:hAnsiTheme="minorHAnsi"/>
        </w:rPr>
      </w:pPr>
    </w:p>
    <w:p w14:paraId="19CF17B3" w14:textId="05A3A3B4" w:rsidR="0054368A" w:rsidRPr="0001573C" w:rsidRDefault="0054368A" w:rsidP="0054368A">
      <w:pPr>
        <w:jc w:val="both"/>
        <w:rPr>
          <w:rFonts w:asciiTheme="minorHAnsi" w:hAnsiTheme="minorHAnsi"/>
          <w:b/>
          <w:sz w:val="22"/>
          <w:szCs w:val="22"/>
          <w:u w:val="single"/>
        </w:rPr>
      </w:pPr>
      <w:proofErr w:type="gramStart"/>
      <w:r w:rsidRPr="0001573C">
        <w:rPr>
          <w:rFonts w:asciiTheme="minorHAnsi" w:hAnsiTheme="minorHAnsi"/>
          <w:b/>
          <w:sz w:val="22"/>
          <w:szCs w:val="22"/>
          <w:u w:val="single"/>
        </w:rPr>
        <w:t>4.3</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Zástupce</w:t>
      </w:r>
      <w:proofErr w:type="gramEnd"/>
      <w:r w:rsidRPr="0001573C">
        <w:rPr>
          <w:rFonts w:asciiTheme="minorHAnsi" w:hAnsiTheme="minorHAnsi"/>
          <w:b/>
          <w:sz w:val="22"/>
          <w:szCs w:val="22"/>
          <w:u w:val="single"/>
        </w:rPr>
        <w:t xml:space="preserve"> zhotovitele</w:t>
      </w:r>
      <w:r w:rsidR="00762A0C">
        <w:rPr>
          <w:rFonts w:asciiTheme="minorHAnsi" w:hAnsiTheme="minorHAnsi"/>
          <w:b/>
          <w:sz w:val="22"/>
          <w:szCs w:val="22"/>
          <w:u w:val="single"/>
        </w:rPr>
        <w:t xml:space="preserve"> </w:t>
      </w:r>
    </w:p>
    <w:p w14:paraId="38CCEF84" w14:textId="77777777" w:rsidR="0054368A" w:rsidRPr="0001573C" w:rsidRDefault="0054368A" w:rsidP="0054368A">
      <w:pPr>
        <w:jc w:val="both"/>
        <w:rPr>
          <w:rFonts w:asciiTheme="minorHAnsi" w:hAnsiTheme="minorHAnsi"/>
          <w:sz w:val="22"/>
          <w:szCs w:val="22"/>
        </w:rPr>
      </w:pPr>
      <w:r w:rsidRPr="0001573C">
        <w:rPr>
          <w:rFonts w:asciiTheme="minorHAnsi" w:hAnsiTheme="minorHAnsi"/>
          <w:sz w:val="22"/>
          <w:szCs w:val="22"/>
          <w:highlight w:val="yellow"/>
        </w:rPr>
        <w:t>VLOŽÍ ZHOTOVITEL</w:t>
      </w:r>
    </w:p>
    <w:p w14:paraId="3F942857" w14:textId="77777777" w:rsidR="00E950DA" w:rsidRPr="0001573C" w:rsidRDefault="00E950DA" w:rsidP="009824E0">
      <w:pPr>
        <w:pStyle w:val="Plnab0"/>
        <w:rPr>
          <w:rFonts w:asciiTheme="minorHAnsi" w:hAnsiTheme="minorHAnsi"/>
        </w:rPr>
      </w:pPr>
    </w:p>
    <w:p w14:paraId="6DBA011D"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4.27  Smluvní</w:t>
      </w:r>
      <w:proofErr w:type="gramEnd"/>
      <w:r w:rsidRPr="0001573C">
        <w:rPr>
          <w:rFonts w:asciiTheme="minorHAnsi" w:hAnsiTheme="minorHAnsi"/>
          <w:b/>
          <w:sz w:val="22"/>
          <w:szCs w:val="22"/>
          <w:u w:val="single"/>
        </w:rPr>
        <w:t xml:space="preserve"> pokuta</w:t>
      </w:r>
    </w:p>
    <w:p w14:paraId="13C9A03C" w14:textId="77777777" w:rsidR="00E950DA" w:rsidRPr="0001573C" w:rsidRDefault="00E950DA" w:rsidP="00E950DA">
      <w:pPr>
        <w:pStyle w:val="Plnab0"/>
        <w:rPr>
          <w:rFonts w:asciiTheme="minorHAnsi" w:hAnsiTheme="minorHAnsi"/>
        </w:rPr>
      </w:pPr>
      <w:r w:rsidRPr="0001573C">
        <w:rPr>
          <w:rFonts w:asciiTheme="minorHAnsi" w:hAnsiTheme="minorHAnsi"/>
        </w:rPr>
        <w:t>Výše smluvní pokuty dle jednotlivých ustanovení Smluvních podmínek činí:</w:t>
      </w:r>
    </w:p>
    <w:p w14:paraId="3914EA7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(a)</w:t>
      </w:r>
    </w:p>
    <w:p w14:paraId="727310A5"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 z nabídkové ceny uvedené v Dopise nabídky za každý takový případ.</w:t>
      </w:r>
    </w:p>
    <w:p w14:paraId="43528619"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(b)</w:t>
      </w:r>
    </w:p>
    <w:p w14:paraId="4FEF462C" w14:textId="77777777" w:rsidR="00E950DA" w:rsidRPr="0001573C" w:rsidRDefault="00E950DA" w:rsidP="00E950DA">
      <w:pPr>
        <w:pStyle w:val="Plnab0"/>
        <w:rPr>
          <w:rFonts w:asciiTheme="minorHAnsi" w:hAnsiTheme="minorHAnsi"/>
        </w:rPr>
      </w:pPr>
      <w:r w:rsidRPr="0001573C">
        <w:rPr>
          <w:rFonts w:asciiTheme="minorHAnsi" w:hAnsiTheme="minorHAnsi"/>
        </w:rPr>
        <w:t xml:space="preserve">Za každý započatý den prodlení se splněním závazného milníku pro finanční plnění je Zhotovitel povinen uhradit smluvní pokutu ve výši 0,1 % z minimální částky stanovené pro příslušný </w:t>
      </w:r>
      <w:proofErr w:type="spellStart"/>
      <w:r w:rsidRPr="0001573C">
        <w:rPr>
          <w:rFonts w:asciiTheme="minorHAnsi" w:hAnsiTheme="minorHAnsi"/>
        </w:rPr>
        <w:t>závazny</w:t>
      </w:r>
      <w:proofErr w:type="spellEnd"/>
      <w:r w:rsidRPr="0001573C">
        <w:rPr>
          <w:rFonts w:asciiTheme="minorHAnsi" w:hAnsiTheme="minorHAnsi"/>
        </w:rPr>
        <w:t xml:space="preserve"> milník ve smyslu pod-článku 4.28. Není-li v této Příloze k nabídce u příslušného závazného milníku stanovena minimální částka finančního plnění, je Zhotovitel povinen uhradit smluvní pokutu ve výši 0,1 % z nabídkové ceny uvedené v Dopise nabídky. </w:t>
      </w:r>
    </w:p>
    <w:p w14:paraId="2963DEB4" w14:textId="77777777" w:rsidR="00E950DA" w:rsidRPr="0001573C" w:rsidRDefault="00E950DA" w:rsidP="00E950DA">
      <w:pPr>
        <w:pStyle w:val="Plnab0"/>
        <w:rPr>
          <w:rFonts w:asciiTheme="minorHAnsi" w:hAnsiTheme="minorHAnsi"/>
        </w:rPr>
      </w:pPr>
      <w:r w:rsidRPr="0001573C">
        <w:rPr>
          <w:rFonts w:asciiTheme="minorHAnsi" w:hAnsiTheme="minorHAnsi"/>
        </w:rPr>
        <w:t>Za každý započatý den prodlení se zahájením provádění Díla do 14 dnů ode dne oznámení o Datu zahájení prací dle pod-článku 8.1 je Zhotovitel povinen uhradit smluvní pokutu ve výši 0,1 % z nabídkové ceny uvedené v Dopise nabídky.</w:t>
      </w:r>
    </w:p>
    <w:p w14:paraId="7763554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(c)</w:t>
      </w:r>
    </w:p>
    <w:p w14:paraId="38CADC2F" w14:textId="77777777" w:rsidR="00E950DA" w:rsidRPr="0001573C" w:rsidRDefault="00E950DA" w:rsidP="00E950DA">
      <w:pPr>
        <w:pStyle w:val="Plnab0"/>
        <w:rPr>
          <w:rFonts w:asciiTheme="minorHAnsi" w:hAnsiTheme="minorHAnsi"/>
        </w:rPr>
      </w:pPr>
      <w:r w:rsidRPr="0001573C">
        <w:rPr>
          <w:rFonts w:asciiTheme="minorHAnsi" w:hAnsiTheme="minorHAnsi"/>
        </w:rPr>
        <w:lastRenderedPageBreak/>
        <w:t>Zhotovitel je povinen uhradit smluvní pokutu ve výši 10 000 Kč</w:t>
      </w:r>
      <w:r w:rsidRPr="0001573C">
        <w:rPr>
          <w:rFonts w:asciiTheme="minorHAnsi" w:hAnsiTheme="minorHAnsi"/>
          <w:color w:val="FF0000"/>
        </w:rPr>
        <w:t xml:space="preserve"> </w:t>
      </w:r>
      <w:r w:rsidRPr="0001573C">
        <w:rPr>
          <w:rFonts w:asciiTheme="minorHAnsi" w:hAnsiTheme="minorHAnsi"/>
        </w:rPr>
        <w:t>za každé porušení povinnosti.</w:t>
      </w:r>
    </w:p>
    <w:p w14:paraId="596DBFD4"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(d)</w:t>
      </w:r>
    </w:p>
    <w:p w14:paraId="196FB1F1" w14:textId="77777777" w:rsidR="00E950DA" w:rsidRPr="00B44712" w:rsidRDefault="00E950DA" w:rsidP="00E950DA">
      <w:pPr>
        <w:pStyle w:val="Plnab0"/>
        <w:rPr>
          <w:rFonts w:asciiTheme="minorHAnsi" w:hAnsiTheme="minorHAnsi"/>
        </w:rPr>
      </w:pPr>
      <w:r w:rsidRPr="00B44712">
        <w:rPr>
          <w:rFonts w:asciiTheme="minorHAnsi" w:hAnsiTheme="minorHAnsi"/>
        </w:rPr>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3B6A9EF8"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(e) a pod-článek 8.7</w:t>
      </w:r>
    </w:p>
    <w:p w14:paraId="758AC176" w14:textId="77777777" w:rsidR="00E950DA" w:rsidRPr="00B44712" w:rsidRDefault="00E950DA" w:rsidP="00E950DA">
      <w:pPr>
        <w:pStyle w:val="Plnab0"/>
        <w:rPr>
          <w:rFonts w:asciiTheme="minorHAnsi" w:hAnsiTheme="minorHAnsi"/>
        </w:rPr>
      </w:pPr>
      <w:r w:rsidRPr="00B44712">
        <w:rPr>
          <w:rFonts w:asciiTheme="minorHAnsi" w:hAnsiTheme="minorHAnsi"/>
        </w:rPr>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3C728227"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(f)</w:t>
      </w:r>
    </w:p>
    <w:p w14:paraId="39D588DC" w14:textId="77777777" w:rsidR="00E950DA" w:rsidRPr="00B44712" w:rsidRDefault="00E950DA" w:rsidP="00E950DA">
      <w:pPr>
        <w:pStyle w:val="Plnab0"/>
        <w:rPr>
          <w:rFonts w:asciiTheme="minorHAnsi" w:hAnsiTheme="minorHAnsi"/>
        </w:rPr>
      </w:pPr>
      <w:r w:rsidRPr="00B44712">
        <w:rPr>
          <w:rFonts w:asciiTheme="minorHAnsi" w:hAnsiTheme="minorHAnsi"/>
        </w:rPr>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4FF02E12"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(g)</w:t>
      </w:r>
    </w:p>
    <w:p w14:paraId="4C2453B0"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0,05 % z nabídkové ceny uvedené v Dopisu nabídky za každý započatý den prodlení.</w:t>
      </w:r>
    </w:p>
    <w:p w14:paraId="5036D4C7"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(h)</w:t>
      </w:r>
    </w:p>
    <w:p w14:paraId="628DAE55"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0EE1043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(i)</w:t>
      </w:r>
    </w:p>
    <w:p w14:paraId="3E0D7779" w14:textId="027EA4A6"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 xml:space="preserve">Zhotovitel je povinen uhradit smluvní pokutu </w:t>
      </w:r>
      <w:proofErr w:type="spellStart"/>
      <w:r w:rsidRPr="0001573C">
        <w:rPr>
          <w:rFonts w:asciiTheme="minorHAnsi" w:hAnsiTheme="minorHAnsi"/>
          <w:color w:val="000000" w:themeColor="text1"/>
        </w:rPr>
        <w:t>vevýši</w:t>
      </w:r>
      <w:proofErr w:type="spellEnd"/>
      <w:r w:rsidRPr="0001573C">
        <w:rPr>
          <w:rFonts w:asciiTheme="minorHAnsi" w:hAnsiTheme="minorHAnsi"/>
          <w:color w:val="000000" w:themeColor="text1"/>
        </w:rPr>
        <w:t xml:space="preserve"> 0,02 % z nabídkové ceny uvedené v Dopisu nabídky za každý případ a za každý započatý den prodlení.</w:t>
      </w:r>
    </w:p>
    <w:p w14:paraId="25AD209F"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4.27(j)</w:t>
      </w:r>
    </w:p>
    <w:p w14:paraId="7DC9280F"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za každý případ porušení povinnosti ve výši 3% z nabídkové ceny uvedené v Dopisu nabídky.</w:t>
      </w:r>
    </w:p>
    <w:p w14:paraId="4F45F1A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(k</w:t>
      </w:r>
      <w:r w:rsidRPr="0001573C">
        <w:rPr>
          <w:rFonts w:asciiTheme="minorHAnsi" w:hAnsiTheme="minorHAnsi"/>
          <w:color w:val="000000" w:themeColor="text1"/>
        </w:rPr>
        <w:t>)</w:t>
      </w:r>
    </w:p>
    <w:p w14:paraId="4953F9E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518D44A6" w14:textId="595A7DD8"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(l)</w:t>
      </w:r>
    </w:p>
    <w:p w14:paraId="338F8646"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41EE97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(m</w:t>
      </w:r>
      <w:r w:rsidRPr="0001573C">
        <w:rPr>
          <w:rFonts w:asciiTheme="minorHAnsi" w:hAnsiTheme="minorHAnsi"/>
          <w:color w:val="000000" w:themeColor="text1"/>
        </w:rPr>
        <w:t>)</w:t>
      </w:r>
    </w:p>
    <w:p w14:paraId="50EF89B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200 000 Kč, za každý zjištěný případ.</w:t>
      </w:r>
    </w:p>
    <w:p w14:paraId="10832B9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 článek 4.27 (n)</w:t>
      </w:r>
    </w:p>
    <w:p w14:paraId="132D02B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lastRenderedPageBreak/>
        <w:t>Zhotovitel je povinen uhradit smluvní pokutu ve výši 10 000 Kč za každé zjištění porušení povinnosti.</w:t>
      </w:r>
    </w:p>
    <w:p w14:paraId="40CE412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(o)</w:t>
      </w:r>
    </w:p>
    <w:p w14:paraId="43A58B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100 000 Kč za každý jednotlivý případ porušení povinnosti.</w:t>
      </w:r>
    </w:p>
    <w:p w14:paraId="40E922A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(p)</w:t>
      </w:r>
    </w:p>
    <w:p w14:paraId="4AE44C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35B45D3"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 xml:space="preserve">Pod-článek 4.27 (q) </w:t>
      </w:r>
    </w:p>
    <w:p w14:paraId="4F9913F2"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E9F00C8" w14:textId="5F27551C"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w:t>
      </w:r>
      <w:r w:rsidR="000065C1" w:rsidRPr="0001573C">
        <w:rPr>
          <w:rFonts w:asciiTheme="minorHAnsi" w:hAnsiTheme="minorHAnsi"/>
          <w:u w:val="single"/>
        </w:rPr>
        <w:t>r</w:t>
      </w:r>
      <w:r w:rsidRPr="0001573C">
        <w:rPr>
          <w:rFonts w:asciiTheme="minorHAnsi" w:hAnsiTheme="minorHAnsi"/>
          <w:u w:val="single"/>
        </w:rPr>
        <w:t>)</w:t>
      </w:r>
    </w:p>
    <w:p w14:paraId="74EDD8A3" w14:textId="2BBFC22F"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uhradit smluvní pokutu ve výši a </w:t>
      </w:r>
      <w:r w:rsidR="00C560C8" w:rsidRPr="0001573C">
        <w:rPr>
          <w:rFonts w:asciiTheme="minorHAnsi" w:hAnsiTheme="minorHAnsi"/>
        </w:rPr>
        <w:t>z</w:t>
      </w:r>
      <w:r w:rsidRPr="0001573C">
        <w:rPr>
          <w:rFonts w:asciiTheme="minorHAnsi" w:hAnsiTheme="minorHAnsi"/>
        </w:rPr>
        <w:t xml:space="preserve">a podmínek stanovených ve smlouvě o zpracování osobních údajů, která je </w:t>
      </w:r>
      <w:r w:rsidR="0054368A" w:rsidRPr="0001573C">
        <w:rPr>
          <w:rFonts w:asciiTheme="minorHAnsi" w:hAnsiTheme="minorHAnsi"/>
        </w:rPr>
        <w:t>P</w:t>
      </w:r>
      <w:r w:rsidRPr="0001573C">
        <w:rPr>
          <w:rFonts w:asciiTheme="minorHAnsi" w:hAnsiTheme="minorHAnsi"/>
        </w:rPr>
        <w:t>řílohou</w:t>
      </w:r>
      <w:r w:rsidR="0054368A" w:rsidRPr="0001573C">
        <w:rPr>
          <w:rFonts w:asciiTheme="minorHAnsi" w:hAnsiTheme="minorHAnsi"/>
        </w:rPr>
        <w:t xml:space="preserve"> </w:t>
      </w:r>
      <w:proofErr w:type="gramStart"/>
      <w:r w:rsidR="0054368A" w:rsidRPr="0001573C">
        <w:rPr>
          <w:rFonts w:asciiTheme="minorHAnsi" w:hAnsiTheme="minorHAnsi"/>
        </w:rPr>
        <w:t xml:space="preserve">č. 5 </w:t>
      </w:r>
      <w:r w:rsidRPr="0001573C">
        <w:rPr>
          <w:rFonts w:asciiTheme="minorHAnsi" w:hAnsiTheme="minorHAnsi"/>
        </w:rPr>
        <w:t xml:space="preserve"> Smlouvy</w:t>
      </w:r>
      <w:proofErr w:type="gramEnd"/>
      <w:r w:rsidRPr="0001573C">
        <w:rPr>
          <w:rFonts w:asciiTheme="minorHAnsi" w:hAnsiTheme="minorHAnsi"/>
        </w:rPr>
        <w:t xml:space="preserve"> o dílo.</w:t>
      </w:r>
    </w:p>
    <w:p w14:paraId="5FAD1460" w14:textId="77777777" w:rsidR="00E950DA" w:rsidRPr="0001573C" w:rsidRDefault="00E950DA" w:rsidP="00E950DA">
      <w:pPr>
        <w:jc w:val="both"/>
        <w:rPr>
          <w:rFonts w:asciiTheme="minorHAnsi" w:hAnsiTheme="minorHAnsi"/>
          <w:b/>
          <w:color w:val="000000" w:themeColor="text1"/>
          <w:sz w:val="22"/>
          <w:szCs w:val="22"/>
          <w:u w:val="single"/>
        </w:rPr>
      </w:pPr>
    </w:p>
    <w:p w14:paraId="2FF6DB0B"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color w:val="000000" w:themeColor="text1"/>
          <w:sz w:val="22"/>
          <w:szCs w:val="22"/>
          <w:u w:val="single"/>
        </w:rPr>
        <w:t>4.27  Maximální</w:t>
      </w:r>
      <w:proofErr w:type="gramEnd"/>
      <w:r w:rsidRPr="0001573C">
        <w:rPr>
          <w:rFonts w:asciiTheme="minorHAnsi" w:hAnsiTheme="minorHAnsi"/>
          <w:b/>
          <w:color w:val="000000" w:themeColor="text1"/>
          <w:sz w:val="22"/>
          <w:szCs w:val="22"/>
          <w:u w:val="single"/>
        </w:rPr>
        <w:t xml:space="preserve"> celková výše smluvních </w:t>
      </w:r>
      <w:r w:rsidRPr="0001573C">
        <w:rPr>
          <w:rFonts w:asciiTheme="minorHAnsi" w:hAnsiTheme="minorHAnsi"/>
          <w:b/>
          <w:sz w:val="22"/>
          <w:szCs w:val="22"/>
          <w:u w:val="single"/>
        </w:rPr>
        <w:t>pokut</w:t>
      </w:r>
    </w:p>
    <w:p w14:paraId="2C3DF357" w14:textId="77777777" w:rsidR="00E950DA" w:rsidRPr="0001573C" w:rsidRDefault="00E950DA" w:rsidP="00E950DA">
      <w:pPr>
        <w:pStyle w:val="Plnab0"/>
        <w:rPr>
          <w:rFonts w:asciiTheme="minorHAnsi" w:hAnsiTheme="minorHAnsi"/>
        </w:rPr>
      </w:pPr>
      <w:r w:rsidRPr="0001573C">
        <w:rPr>
          <w:rFonts w:asciiTheme="minorHAnsi" w:hAnsiTheme="minorHAnsi"/>
        </w:rPr>
        <w:t>Maximální celková výše smluvních pokut uhrazených Zhotovitelem za porušení Smlouvy je stanovena ve výší nabídkové ceny uvedené v Dopise nabídky.</w:t>
      </w:r>
    </w:p>
    <w:p w14:paraId="7E542ADA" w14:textId="77777777" w:rsidR="002A4F8C" w:rsidRDefault="002A4F8C" w:rsidP="00E950DA">
      <w:pPr>
        <w:jc w:val="both"/>
        <w:rPr>
          <w:rFonts w:asciiTheme="minorHAnsi" w:hAnsiTheme="minorHAnsi"/>
          <w:b/>
          <w:sz w:val="22"/>
          <w:szCs w:val="22"/>
          <w:u w:val="single"/>
        </w:rPr>
      </w:pPr>
    </w:p>
    <w:p w14:paraId="0439B291"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4.28  Postupné</w:t>
      </w:r>
      <w:proofErr w:type="gramEnd"/>
      <w:r w:rsidRPr="0001573C">
        <w:rPr>
          <w:rFonts w:asciiTheme="minorHAnsi" w:hAnsiTheme="minorHAnsi"/>
          <w:b/>
          <w:sz w:val="22"/>
          <w:szCs w:val="22"/>
          <w:u w:val="single"/>
        </w:rPr>
        <w:t xml:space="preserve"> závazné milníky</w:t>
      </w:r>
    </w:p>
    <w:p w14:paraId="4D2A5A11" w14:textId="6CCE0C8C" w:rsidR="00B44712" w:rsidRPr="0001573C" w:rsidRDefault="00B44712" w:rsidP="00E950DA">
      <w:pPr>
        <w:pStyle w:val="Plnab0"/>
        <w:rPr>
          <w:rFonts w:asciiTheme="minorHAnsi" w:hAnsiTheme="minorHAnsi"/>
        </w:rPr>
      </w:pPr>
      <w:r>
        <w:rPr>
          <w:rFonts w:asciiTheme="minorHAnsi" w:hAnsiTheme="minorHAnsi"/>
        </w:rPr>
        <w:t>Milníky nejsou definovány.</w:t>
      </w:r>
    </w:p>
    <w:p w14:paraId="7DFCF689" w14:textId="77777777" w:rsidR="002A4F8C" w:rsidRDefault="002A4F8C" w:rsidP="00E950DA">
      <w:pPr>
        <w:jc w:val="both"/>
        <w:rPr>
          <w:rFonts w:asciiTheme="minorHAnsi" w:hAnsiTheme="minorHAnsi"/>
          <w:b/>
          <w:sz w:val="22"/>
          <w:szCs w:val="22"/>
          <w:u w:val="single"/>
        </w:rPr>
      </w:pPr>
    </w:p>
    <w:p w14:paraId="5D8B2AFC"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8.4  Doba</w:t>
      </w:r>
      <w:proofErr w:type="gramEnd"/>
      <w:r w:rsidRPr="0001573C">
        <w:rPr>
          <w:rFonts w:asciiTheme="minorHAnsi" w:hAnsiTheme="minorHAnsi"/>
          <w:b/>
          <w:sz w:val="22"/>
          <w:szCs w:val="22"/>
          <w:u w:val="single"/>
        </w:rPr>
        <w:t xml:space="preserve"> pro dokončení, Prodloužení doby pro dokončení</w:t>
      </w:r>
    </w:p>
    <w:p w14:paraId="2C5D6137" w14:textId="1D738984"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dokončit celé Dílo včetně příslušné dokumentace dle pod-článku 7.9 do </w:t>
      </w:r>
      <w:r w:rsidR="00636F77" w:rsidRPr="00636F77">
        <w:rPr>
          <w:rFonts w:asciiTheme="minorHAnsi" w:hAnsiTheme="minorHAnsi"/>
          <w:b/>
        </w:rPr>
        <w:t>25</w:t>
      </w:r>
      <w:r w:rsidR="00B44712" w:rsidRPr="00636F77">
        <w:rPr>
          <w:rFonts w:asciiTheme="minorHAnsi" w:hAnsiTheme="minorHAnsi"/>
          <w:b/>
        </w:rPr>
        <w:t xml:space="preserve"> měsíců</w:t>
      </w:r>
      <w:r w:rsidRPr="0001573C">
        <w:rPr>
          <w:rFonts w:asciiTheme="minorHAnsi" w:hAnsiTheme="minorHAnsi"/>
        </w:rPr>
        <w:t xml:space="preserve"> od Data zahájení prací.</w:t>
      </w:r>
    </w:p>
    <w:p w14:paraId="364523F2" w14:textId="37C456EA" w:rsidR="00E950DA" w:rsidRPr="0001573C" w:rsidRDefault="00E950DA" w:rsidP="00B44712">
      <w:pPr>
        <w:pStyle w:val="Plnab0"/>
        <w:rPr>
          <w:rFonts w:asciiTheme="minorHAnsi" w:hAnsiTheme="minorHAnsi"/>
        </w:rPr>
      </w:pPr>
      <w:r w:rsidRPr="0001573C">
        <w:rPr>
          <w:rFonts w:asciiTheme="minorHAnsi" w:hAnsiTheme="minorHAnsi"/>
        </w:rPr>
        <w:t xml:space="preserve"> </w:t>
      </w:r>
    </w:p>
    <w:p w14:paraId="5A1F8076" w14:textId="6CF3AE9C" w:rsidR="005F285C" w:rsidRPr="0001573C" w:rsidRDefault="005F285C" w:rsidP="005F285C">
      <w:pPr>
        <w:pStyle w:val="Plnab0"/>
        <w:rPr>
          <w:rFonts w:asciiTheme="minorHAnsi" w:hAnsiTheme="minorHAnsi"/>
          <w:u w:val="single"/>
        </w:rPr>
      </w:pPr>
    </w:p>
    <w:p w14:paraId="05901E4A"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1.1.3.10  Doba</w:t>
      </w:r>
      <w:proofErr w:type="gramEnd"/>
      <w:r w:rsidRPr="0001573C">
        <w:rPr>
          <w:rFonts w:asciiTheme="minorHAnsi" w:hAnsiTheme="minorHAnsi"/>
          <w:b/>
          <w:sz w:val="22"/>
          <w:szCs w:val="22"/>
          <w:u w:val="single"/>
        </w:rPr>
        <w:t xml:space="preserve"> pro uvedení do provozu</w:t>
      </w:r>
    </w:p>
    <w:p w14:paraId="04E6B42F" w14:textId="323DA791" w:rsidR="005F285C" w:rsidRPr="0001573C" w:rsidRDefault="005F285C" w:rsidP="005F285C">
      <w:pPr>
        <w:pStyle w:val="Plnab0"/>
        <w:rPr>
          <w:rFonts w:asciiTheme="minorHAnsi" w:hAnsiTheme="minorHAnsi"/>
        </w:rPr>
      </w:pPr>
      <w:r w:rsidRPr="0001573C">
        <w:rPr>
          <w:rFonts w:asciiTheme="minorHAnsi" w:hAnsiTheme="minorHAnsi"/>
        </w:rPr>
        <w:t xml:space="preserve">Zhotovitel je povinen </w:t>
      </w:r>
      <w:r w:rsidRPr="00B44712">
        <w:rPr>
          <w:rFonts w:asciiTheme="minorHAnsi" w:hAnsiTheme="minorHAnsi"/>
        </w:rPr>
        <w:t>dokončit Dílo v</w:t>
      </w:r>
      <w:r w:rsidRPr="0001573C">
        <w:rPr>
          <w:rFonts w:asciiTheme="minorHAnsi" w:hAnsiTheme="minorHAnsi"/>
        </w:rPr>
        <w:t xml:space="preserve"> rozsahu nezbytném pro účely uvedení Díla do provozu za podmínek stavebního zákona a </w:t>
      </w:r>
      <w:r w:rsidR="00B44712">
        <w:rPr>
          <w:rFonts w:asciiTheme="minorHAnsi" w:hAnsiTheme="minorHAnsi"/>
        </w:rPr>
        <w:t xml:space="preserve">zákona o drahách nejpozději do </w:t>
      </w:r>
      <w:r w:rsidR="00636F77" w:rsidRPr="00636F77">
        <w:rPr>
          <w:rFonts w:asciiTheme="minorHAnsi" w:hAnsiTheme="minorHAnsi"/>
          <w:b/>
        </w:rPr>
        <w:t>19</w:t>
      </w:r>
      <w:r w:rsidRPr="00636F77">
        <w:rPr>
          <w:rFonts w:asciiTheme="minorHAnsi" w:hAnsiTheme="minorHAnsi"/>
          <w:b/>
        </w:rPr>
        <w:t xml:space="preserve"> měsíců</w:t>
      </w:r>
      <w:r w:rsidRPr="0001573C">
        <w:rPr>
          <w:rFonts w:asciiTheme="minorHAnsi" w:hAnsiTheme="minorHAnsi"/>
          <w:i/>
        </w:rPr>
        <w:t xml:space="preserve"> </w:t>
      </w:r>
      <w:r w:rsidRPr="00B44712">
        <w:rPr>
          <w:rFonts w:asciiTheme="minorHAnsi" w:hAnsiTheme="minorHAnsi"/>
        </w:rPr>
        <w:t>od Data zahájení prací.</w:t>
      </w:r>
    </w:p>
    <w:p w14:paraId="1D2A35A1" w14:textId="77777777" w:rsidR="005F285C" w:rsidRPr="0001573C" w:rsidRDefault="005F285C" w:rsidP="005F285C">
      <w:pPr>
        <w:pStyle w:val="Plnab0"/>
        <w:rPr>
          <w:rFonts w:asciiTheme="minorHAnsi" w:hAnsiTheme="minorHAnsi"/>
        </w:rPr>
      </w:pPr>
    </w:p>
    <w:p w14:paraId="20726DB9" w14:textId="71A400A2" w:rsidR="00556B06" w:rsidRPr="0001573C" w:rsidRDefault="00556B06"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8.3, </w:t>
      </w:r>
      <w:proofErr w:type="gramStart"/>
      <w:r w:rsidRPr="0001573C">
        <w:rPr>
          <w:rFonts w:asciiTheme="minorHAnsi" w:hAnsiTheme="minorHAnsi"/>
          <w:b/>
          <w:sz w:val="22"/>
          <w:szCs w:val="22"/>
          <w:u w:val="single"/>
        </w:rPr>
        <w:t>8.6  Harmonogram</w:t>
      </w:r>
      <w:proofErr w:type="gramEnd"/>
    </w:p>
    <w:p w14:paraId="29A82349" w14:textId="7D368A56" w:rsidR="00556B06" w:rsidRPr="0001573C" w:rsidRDefault="00556B06" w:rsidP="00556B06">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platí, že</w:t>
      </w:r>
      <w:r w:rsidR="00C560C8" w:rsidRPr="0001573C">
        <w:rPr>
          <w:rFonts w:asciiTheme="minorHAnsi" w:hAnsiTheme="minorHAnsi"/>
        </w:rPr>
        <w:t xml:space="preserve"> </w:t>
      </w:r>
      <w:r w:rsidRPr="0001573C">
        <w:rPr>
          <w:rFonts w:asciiTheme="minorHAnsi" w:hAnsiTheme="minorHAnsi"/>
        </w:rPr>
        <w:t>projednávání časového postupu prací na Díle se řídí vedle Smlouvy v podrobnostech i Metodikou pro časové řízení u stavebních zakázek z ledna 2018, která je dostupná na http://</w:t>
      </w:r>
      <w:hyperlink r:id="rId9" w:history="1"/>
      <w:r w:rsidRPr="0001573C">
        <w:rPr>
          <w:rFonts w:asciiTheme="minorHAnsi" w:hAnsiTheme="minorHAnsi"/>
        </w:rPr>
        <w:t>www.sfdi.cz.</w:t>
      </w:r>
    </w:p>
    <w:p w14:paraId="4EA84D3E" w14:textId="77777777" w:rsidR="00556B06" w:rsidRPr="0001573C" w:rsidRDefault="00556B06" w:rsidP="005F285C">
      <w:pPr>
        <w:jc w:val="both"/>
        <w:rPr>
          <w:rFonts w:asciiTheme="minorHAnsi" w:hAnsiTheme="minorHAnsi"/>
          <w:b/>
          <w:sz w:val="22"/>
          <w:szCs w:val="22"/>
          <w:u w:val="single"/>
        </w:rPr>
      </w:pPr>
    </w:p>
    <w:p w14:paraId="0A9908DA"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Náhrada</w:t>
      </w:r>
      <w:proofErr w:type="gramEnd"/>
      <w:r w:rsidRPr="0001573C">
        <w:rPr>
          <w:rFonts w:asciiTheme="minorHAnsi" w:hAnsiTheme="minorHAnsi"/>
          <w:b/>
          <w:sz w:val="22"/>
          <w:szCs w:val="22"/>
          <w:u w:val="single"/>
        </w:rPr>
        <w:t xml:space="preserve"> škody za zpoždění</w:t>
      </w:r>
    </w:p>
    <w:p w14:paraId="2BF54FF7" w14:textId="77777777" w:rsidR="005F285C" w:rsidRPr="0001573C" w:rsidRDefault="005F285C" w:rsidP="005F285C">
      <w:pPr>
        <w:pStyle w:val="Plnab0"/>
        <w:rPr>
          <w:rFonts w:asciiTheme="minorHAnsi" w:hAnsiTheme="minorHAnsi"/>
        </w:rPr>
      </w:pPr>
      <w:r w:rsidRPr="0001573C">
        <w:rPr>
          <w:rFonts w:asciiTheme="minorHAnsi" w:hAnsiTheme="minorHAnsi"/>
        </w:rPr>
        <w:t>Zhotovitel nahradí Objednateli ve smyslu pod-článku 8.7 škodu vzniklou zpožděním ve výši převyšující uhrazenou částku smluvní pokuty uhrazené Zhotovitelem za takové zpoždění podle pod-článku 4.27.</w:t>
      </w:r>
    </w:p>
    <w:p w14:paraId="325F6E2A" w14:textId="77777777" w:rsidR="005F285C" w:rsidRPr="0001573C" w:rsidRDefault="005F285C" w:rsidP="005F285C">
      <w:pPr>
        <w:pStyle w:val="Plnab0"/>
        <w:rPr>
          <w:rFonts w:asciiTheme="minorHAnsi" w:hAnsiTheme="minorHAnsi"/>
        </w:rPr>
      </w:pPr>
    </w:p>
    <w:p w14:paraId="6BE39CE0"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Maximální</w:t>
      </w:r>
      <w:proofErr w:type="gramEnd"/>
      <w:r w:rsidRPr="0001573C">
        <w:rPr>
          <w:rFonts w:asciiTheme="minorHAnsi" w:hAnsiTheme="minorHAnsi"/>
          <w:b/>
          <w:sz w:val="22"/>
          <w:szCs w:val="22"/>
          <w:u w:val="single"/>
        </w:rPr>
        <w:t xml:space="preserve"> částka náhrady škody za zpoždění</w:t>
      </w:r>
    </w:p>
    <w:p w14:paraId="16062321" w14:textId="77777777" w:rsidR="005F285C" w:rsidRPr="0001573C" w:rsidRDefault="005F285C" w:rsidP="005F285C">
      <w:pPr>
        <w:pStyle w:val="Plnab0"/>
        <w:rPr>
          <w:rFonts w:asciiTheme="minorHAnsi" w:hAnsiTheme="minorHAnsi"/>
        </w:rPr>
      </w:pPr>
      <w:r w:rsidRPr="0001573C">
        <w:rPr>
          <w:rFonts w:asciiTheme="minorHAnsi" w:hAnsiTheme="minorHAnsi"/>
        </w:rPr>
        <w:lastRenderedPageBreak/>
        <w:t>Celková výše náhrady škody za zpoždění je stanovena ve výši nabídkové ceny uvedené v Dopise nabídky.</w:t>
      </w:r>
    </w:p>
    <w:p w14:paraId="0D2A07D7" w14:textId="77777777" w:rsidR="005F285C" w:rsidRPr="0001573C" w:rsidRDefault="005F285C" w:rsidP="005F285C">
      <w:pPr>
        <w:pStyle w:val="Plnab0"/>
        <w:rPr>
          <w:rFonts w:asciiTheme="minorHAnsi" w:hAnsiTheme="minorHAnsi"/>
        </w:rPr>
      </w:pPr>
    </w:p>
    <w:p w14:paraId="21206E56" w14:textId="77777777" w:rsidR="00C1553D" w:rsidRPr="00C1553D" w:rsidRDefault="00C1553D" w:rsidP="00C1553D">
      <w:pPr>
        <w:pStyle w:val="Plnab0"/>
        <w:rPr>
          <w:rFonts w:asciiTheme="minorHAnsi" w:hAnsiTheme="minorHAnsi"/>
        </w:rPr>
      </w:pPr>
      <w:r w:rsidRPr="00C1553D">
        <w:rPr>
          <w:rFonts w:asciiTheme="minorHAnsi" w:hAnsiTheme="minorHAnsi"/>
          <w:b/>
          <w:u w:val="single"/>
        </w:rPr>
        <w:t>10.5 Předčasné užívání (ve vazbě na 4.30 a 8.3)</w:t>
      </w:r>
      <w:r w:rsidRPr="00C1553D">
        <w:rPr>
          <w:rFonts w:asciiTheme="minorHAnsi" w:hAnsiTheme="minorHAnsi"/>
        </w:rPr>
        <w:t xml:space="preserve"> </w:t>
      </w:r>
    </w:p>
    <w:p w14:paraId="1B12E1BD" w14:textId="77777777" w:rsidR="009D373C" w:rsidRPr="009D373C" w:rsidRDefault="009D373C" w:rsidP="009D373C">
      <w:pPr>
        <w:jc w:val="both"/>
        <w:rPr>
          <w:rFonts w:asciiTheme="minorHAnsi" w:hAnsiTheme="minorHAnsi"/>
          <w:sz w:val="22"/>
          <w:szCs w:val="22"/>
        </w:rPr>
      </w:pPr>
      <w:r w:rsidRPr="009D373C">
        <w:rPr>
          <w:rFonts w:asciiTheme="minorHAnsi" w:hAnsiTheme="minorHAnsi"/>
          <w:sz w:val="22"/>
          <w:szCs w:val="22"/>
        </w:rPr>
        <w:t xml:space="preserve">Předmětem dohody o předčasném užívání je souhrn podmínek, právních úkonů a opatření vedoucích k </w:t>
      </w:r>
      <w:proofErr w:type="gramStart"/>
      <w:r w:rsidRPr="009D373C">
        <w:rPr>
          <w:rFonts w:asciiTheme="minorHAnsi" w:hAnsiTheme="minorHAnsi"/>
          <w:sz w:val="22"/>
          <w:szCs w:val="22"/>
        </w:rPr>
        <w:t>zajištění  bezproblémového</w:t>
      </w:r>
      <w:proofErr w:type="gramEnd"/>
      <w:r w:rsidRPr="009D373C">
        <w:rPr>
          <w:rFonts w:asciiTheme="minorHAnsi" w:hAnsiTheme="minorHAnsi"/>
          <w:sz w:val="22"/>
          <w:szCs w:val="22"/>
        </w:rPr>
        <w:t xml:space="preserve"> průběhu Předčasného užívání (1.1.3.10) dílčí části Díla, tj. specifikovaného souboru stavebních objektů a provozních souborů, za účelem umožňujícím bezpečné užívání takto specifikované dílčí části Díla Objednatelem.</w:t>
      </w:r>
    </w:p>
    <w:p w14:paraId="3E6ABFC4" w14:textId="77777777" w:rsidR="009D373C" w:rsidRPr="009D373C" w:rsidRDefault="009D373C" w:rsidP="009D373C">
      <w:pPr>
        <w:jc w:val="both"/>
        <w:rPr>
          <w:rFonts w:asciiTheme="minorHAnsi" w:hAnsiTheme="minorHAnsi"/>
          <w:sz w:val="22"/>
          <w:szCs w:val="22"/>
        </w:rPr>
      </w:pPr>
      <w:r w:rsidRPr="009D373C">
        <w:rPr>
          <w:rFonts w:asciiTheme="minorHAnsi" w:hAnsiTheme="minorHAnsi"/>
          <w:sz w:val="22"/>
          <w:szCs w:val="22"/>
        </w:rPr>
        <w:t>Předání a převzetí dílčí části Díla pro uvedení do Předčasného užívání nenahrazuje v žádném případě Potvrzení o převzetí části Díla Správcem stavby dle Pod-článků 10.1 a 10.2 Smluvních podmínek. Do doby vydání Potvrzení o převzetí části Díla nese plnou odpovědnost za péči o Dílo a věci určené pro Dílo Zhotovitel (Pod - článek 17.2 Péče zhotovitele o dílo). Odpovědnost za rizika spojená se ztrátami a škodami v důsledku veřejného provozu během Předčasného užívání nese Objednatel (Pod - články 17.3 Rizika objednatele a 17.4 Důsledky rizik objednatele).</w:t>
      </w:r>
    </w:p>
    <w:p w14:paraId="3DA558CC" w14:textId="204B8D35" w:rsidR="00C1553D" w:rsidRPr="009D373C" w:rsidRDefault="009D373C" w:rsidP="009D373C">
      <w:pPr>
        <w:jc w:val="both"/>
        <w:rPr>
          <w:rFonts w:asciiTheme="minorHAnsi" w:hAnsiTheme="minorHAnsi"/>
          <w:sz w:val="22"/>
          <w:szCs w:val="22"/>
        </w:rPr>
      </w:pPr>
      <w:r w:rsidRPr="009D373C">
        <w:rPr>
          <w:rFonts w:asciiTheme="minorHAnsi" w:hAnsiTheme="minorHAnsi"/>
          <w:sz w:val="22"/>
          <w:szCs w:val="22"/>
        </w:rPr>
        <w:t>Předčasným užíváním se rozumí časově omezené užívání Díla nebo jeho dílčí části před jejím úplným dokončením na základě výše uvedeného pravomocného povolení vydaného stavebním úřadem.</w:t>
      </w:r>
    </w:p>
    <w:p w14:paraId="0B4C63BA" w14:textId="77777777" w:rsidR="00C1553D" w:rsidRDefault="00C1553D" w:rsidP="005F285C">
      <w:pPr>
        <w:jc w:val="both"/>
        <w:rPr>
          <w:rFonts w:asciiTheme="minorHAnsi" w:hAnsiTheme="minorHAnsi"/>
          <w:b/>
          <w:sz w:val="22"/>
          <w:szCs w:val="22"/>
          <w:u w:val="single"/>
        </w:rPr>
      </w:pPr>
    </w:p>
    <w:p w14:paraId="3D1091D3"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11.1  Délka</w:t>
      </w:r>
      <w:proofErr w:type="gramEnd"/>
      <w:r w:rsidRPr="0001573C">
        <w:rPr>
          <w:rFonts w:asciiTheme="minorHAnsi" w:hAnsiTheme="minorHAnsi"/>
          <w:b/>
          <w:sz w:val="22"/>
          <w:szCs w:val="22"/>
          <w:u w:val="single"/>
        </w:rPr>
        <w:t xml:space="preserve"> záruční doby</w:t>
      </w:r>
    </w:p>
    <w:p w14:paraId="6522B1DE" w14:textId="77777777" w:rsidR="00657A10" w:rsidRPr="00657A10" w:rsidRDefault="00657A10" w:rsidP="00657A10">
      <w:pPr>
        <w:pStyle w:val="F-ZP2Odstavec"/>
        <w:rPr>
          <w:rFonts w:asciiTheme="minorHAnsi" w:eastAsia="Calibri" w:hAnsiTheme="minorHAnsi"/>
          <w:sz w:val="22"/>
          <w:szCs w:val="22"/>
        </w:rPr>
      </w:pPr>
      <w:r w:rsidRPr="00657A10">
        <w:rPr>
          <w:rFonts w:asciiTheme="minorHAnsi" w:eastAsia="Calibri" w:hAnsiTheme="minorHAnsi"/>
          <w:sz w:val="22"/>
          <w:szCs w:val="22"/>
        </w:rPr>
        <w:t>Zhotovitel poskytuje na Dílo záruku v níže uvedené délce počínaje ode dne vydání Potvrzení o převzetí díla</w:t>
      </w:r>
    </w:p>
    <w:p w14:paraId="7F0E8795" w14:textId="77777777" w:rsidR="00657A10" w:rsidRPr="00657A10" w:rsidRDefault="00657A10" w:rsidP="00657A10">
      <w:pPr>
        <w:pStyle w:val="F-ZP2Odstavec"/>
        <w:rPr>
          <w:rFonts w:asciiTheme="minorHAnsi" w:eastAsia="Calibri" w:hAnsiTheme="minorHAnsi"/>
          <w:sz w:val="22"/>
          <w:szCs w:val="22"/>
        </w:rPr>
      </w:pPr>
      <w:r w:rsidRPr="00657A10">
        <w:rPr>
          <w:rFonts w:asciiTheme="minorHAnsi" w:eastAsia="Calibri" w:hAnsiTheme="minorHAnsi"/>
          <w:sz w:val="22"/>
          <w:szCs w:val="22"/>
        </w:rPr>
        <w:t>(i)</w:t>
      </w:r>
      <w:r w:rsidRPr="00657A10">
        <w:rPr>
          <w:rFonts w:asciiTheme="minorHAnsi" w:eastAsia="Calibri" w:hAnsiTheme="minorHAnsi"/>
          <w:sz w:val="22"/>
          <w:szCs w:val="22"/>
        </w:rPr>
        <w:tab/>
        <w:t>na železničním svršku (užitý materiál) a geometrického uspořádání koleje (užitý materiál) v trvání 2 let,</w:t>
      </w:r>
    </w:p>
    <w:p w14:paraId="6B745B95" w14:textId="77777777" w:rsidR="00657A10" w:rsidRPr="00657A10" w:rsidRDefault="00657A10" w:rsidP="00657A10">
      <w:pPr>
        <w:pStyle w:val="F-ZP2Odstavec"/>
        <w:rPr>
          <w:rFonts w:asciiTheme="minorHAnsi" w:eastAsia="Calibri" w:hAnsiTheme="minorHAnsi"/>
          <w:sz w:val="22"/>
          <w:szCs w:val="22"/>
        </w:rPr>
      </w:pPr>
      <w:r w:rsidRPr="00657A10">
        <w:rPr>
          <w:rFonts w:asciiTheme="minorHAnsi" w:eastAsia="Calibri" w:hAnsiTheme="minorHAnsi"/>
          <w:sz w:val="22"/>
          <w:szCs w:val="22"/>
        </w:rPr>
        <w:t>(</w:t>
      </w:r>
      <w:proofErr w:type="spellStart"/>
      <w:r w:rsidRPr="00657A10">
        <w:rPr>
          <w:rFonts w:asciiTheme="minorHAnsi" w:eastAsia="Calibri" w:hAnsiTheme="minorHAnsi"/>
          <w:sz w:val="22"/>
          <w:szCs w:val="22"/>
        </w:rPr>
        <w:t>ii</w:t>
      </w:r>
      <w:proofErr w:type="spellEnd"/>
      <w:r w:rsidRPr="00657A10">
        <w:rPr>
          <w:rFonts w:asciiTheme="minorHAnsi" w:eastAsia="Calibri" w:hAnsiTheme="minorHAnsi"/>
          <w:sz w:val="22"/>
          <w:szCs w:val="22"/>
        </w:rPr>
        <w:t>)</w:t>
      </w:r>
      <w:r w:rsidRPr="00657A10">
        <w:rPr>
          <w:rFonts w:asciiTheme="minorHAnsi" w:eastAsia="Calibri" w:hAnsiTheme="minorHAnsi"/>
          <w:sz w:val="22"/>
          <w:szCs w:val="22"/>
        </w:rPr>
        <w:tab/>
        <w:t>na nosné konstrukce a jejich povrchy, na izolace proti vodě, izolace proti vodě mostovek ocelových mostů, tunelů a celoplošné izolace proti vodě v tunelech v trvání 10 let,</w:t>
      </w:r>
    </w:p>
    <w:p w14:paraId="69EA5817" w14:textId="77777777" w:rsidR="00657A10" w:rsidRPr="00657A10" w:rsidRDefault="00657A10" w:rsidP="00657A10">
      <w:pPr>
        <w:pStyle w:val="F-ZP2Odstavec"/>
        <w:rPr>
          <w:rFonts w:asciiTheme="minorHAnsi" w:eastAsia="Calibri" w:hAnsiTheme="minorHAnsi"/>
          <w:sz w:val="22"/>
          <w:szCs w:val="22"/>
        </w:rPr>
      </w:pPr>
      <w:r w:rsidRPr="00657A10">
        <w:rPr>
          <w:rFonts w:asciiTheme="minorHAnsi" w:eastAsia="Calibri" w:hAnsiTheme="minorHAnsi"/>
          <w:sz w:val="22"/>
          <w:szCs w:val="22"/>
        </w:rPr>
        <w:t>(</w:t>
      </w:r>
      <w:proofErr w:type="spellStart"/>
      <w:r w:rsidRPr="00657A10">
        <w:rPr>
          <w:rFonts w:asciiTheme="minorHAnsi" w:eastAsia="Calibri" w:hAnsiTheme="minorHAnsi"/>
          <w:sz w:val="22"/>
          <w:szCs w:val="22"/>
        </w:rPr>
        <w:t>iii</w:t>
      </w:r>
      <w:proofErr w:type="spellEnd"/>
      <w:r w:rsidRPr="00657A10">
        <w:rPr>
          <w:rFonts w:asciiTheme="minorHAnsi" w:eastAsia="Calibri" w:hAnsiTheme="minorHAnsi"/>
          <w:sz w:val="22"/>
          <w:szCs w:val="22"/>
        </w:rPr>
        <w:t>)</w:t>
      </w:r>
      <w:r w:rsidRPr="00657A10">
        <w:rPr>
          <w:rFonts w:asciiTheme="minorHAnsi" w:eastAsia="Calibri" w:hAnsiTheme="minorHAnsi"/>
          <w:sz w:val="22"/>
          <w:szCs w:val="22"/>
        </w:rPr>
        <w:tab/>
        <w:t>na ostatní části Díla včetně částí stavebních a montážních v trvání 5 let, pokud není ve Smlouvě nebo kterékoliv její příloze uvedeno jinak.</w:t>
      </w:r>
    </w:p>
    <w:p w14:paraId="5E425906" w14:textId="77777777" w:rsidR="00657A10" w:rsidRPr="00657A10" w:rsidRDefault="00657A10" w:rsidP="00657A10">
      <w:pPr>
        <w:pStyle w:val="F-ZP2Odstavec"/>
        <w:rPr>
          <w:rFonts w:asciiTheme="minorHAnsi" w:eastAsia="Calibri" w:hAnsiTheme="minorHAnsi"/>
          <w:sz w:val="22"/>
          <w:szCs w:val="22"/>
        </w:rPr>
      </w:pPr>
    </w:p>
    <w:p w14:paraId="325E1FE2" w14:textId="77777777" w:rsidR="00657A10" w:rsidRPr="00657A10" w:rsidRDefault="00657A10" w:rsidP="00657A10">
      <w:pPr>
        <w:pStyle w:val="F-ZP2Odstavec"/>
        <w:rPr>
          <w:rFonts w:asciiTheme="minorHAnsi" w:eastAsia="Calibri" w:hAnsiTheme="minorHAnsi"/>
          <w:sz w:val="22"/>
          <w:szCs w:val="22"/>
        </w:rPr>
      </w:pPr>
      <w:r w:rsidRPr="00657A10">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převzetí části Díla, jehož je tento komponent součástí. V případech, kdy by Záruční doba poskytnutá výrobcem komponentu překročila výše uvedenou dobu 24 měsíců, zavazuje se Zhotovitel poskytnout Objednateli záruku za jakost alespoň v této delší době.</w:t>
      </w:r>
    </w:p>
    <w:p w14:paraId="7F3BE30B" w14:textId="5FF9FFBC" w:rsidR="00292C86" w:rsidRPr="00657A10" w:rsidRDefault="00657A10" w:rsidP="00657A10">
      <w:pPr>
        <w:pStyle w:val="F-ZP2Odstavec"/>
        <w:rPr>
          <w:rFonts w:asciiTheme="minorHAnsi" w:eastAsia="Calibri" w:hAnsiTheme="minorHAnsi"/>
          <w:sz w:val="22"/>
          <w:szCs w:val="22"/>
        </w:rPr>
      </w:pPr>
      <w:r w:rsidRPr="00657A10">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p>
    <w:p w14:paraId="3FB5A7BD" w14:textId="6DBECC55" w:rsidR="00B22A4E" w:rsidRPr="0001573C" w:rsidRDefault="00B22A4E"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13.1</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Právo</w:t>
      </w:r>
      <w:proofErr w:type="gramEnd"/>
      <w:r w:rsidRPr="0001573C">
        <w:rPr>
          <w:rFonts w:asciiTheme="minorHAnsi" w:hAnsiTheme="minorHAnsi"/>
          <w:b/>
          <w:sz w:val="22"/>
          <w:szCs w:val="22"/>
          <w:u w:val="single"/>
        </w:rPr>
        <w:t xml:space="preserve"> na variaci </w:t>
      </w:r>
    </w:p>
    <w:p w14:paraId="77FA6026" w14:textId="57884389" w:rsidR="00FB4FFD" w:rsidRPr="00FB4FFD" w:rsidRDefault="00B22A4E" w:rsidP="00FB4FFD">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platí, že</w:t>
      </w:r>
      <w:r w:rsidR="00FB4FFD">
        <w:rPr>
          <w:rFonts w:asciiTheme="minorHAnsi" w:hAnsiTheme="minorHAnsi"/>
        </w:rPr>
        <w:t xml:space="preserve"> </w:t>
      </w:r>
      <w:r w:rsidRPr="0001573C">
        <w:rPr>
          <w:rFonts w:asciiTheme="minorHAnsi" w:hAnsiTheme="minorHAnsi"/>
        </w:rPr>
        <w:t xml:space="preserve">projednávání </w:t>
      </w:r>
      <w:r w:rsidR="00556B06" w:rsidRPr="0001573C">
        <w:rPr>
          <w:rFonts w:asciiTheme="minorHAnsi" w:hAnsiTheme="minorHAnsi"/>
        </w:rPr>
        <w:t xml:space="preserve">zejména </w:t>
      </w:r>
      <w:r w:rsidRPr="0001573C">
        <w:rPr>
          <w:rFonts w:asciiTheme="minorHAnsi" w:hAnsiTheme="minorHAnsi"/>
        </w:rPr>
        <w:t>změn Díla se řídí vedle Smlouvy v podrobnostech i Metodikou pro správu změn díla (variací) u stavebních zakázek</w:t>
      </w:r>
      <w:r w:rsidR="00556B06" w:rsidRPr="0001573C">
        <w:rPr>
          <w:rFonts w:asciiTheme="minorHAnsi" w:hAnsiTheme="minorHAnsi"/>
        </w:rPr>
        <w:t xml:space="preserve"> z ledna 2018</w:t>
      </w:r>
      <w:r w:rsidRPr="0001573C">
        <w:rPr>
          <w:rFonts w:asciiTheme="minorHAnsi" w:hAnsiTheme="minorHAnsi"/>
        </w:rPr>
        <w:t xml:space="preserve">, která je dostupná na </w:t>
      </w:r>
      <w:r w:rsidR="00556B06" w:rsidRPr="0001573C">
        <w:rPr>
          <w:rFonts w:asciiTheme="minorHAnsi" w:hAnsiTheme="minorHAnsi"/>
        </w:rPr>
        <w:t>http://</w:t>
      </w:r>
      <w:hyperlink r:id="rId10" w:history="1"/>
      <w:r w:rsidRPr="0001573C">
        <w:rPr>
          <w:rFonts w:asciiTheme="minorHAnsi" w:hAnsiTheme="minorHAnsi"/>
        </w:rPr>
        <w:t>www.sfdi.</w:t>
      </w:r>
      <w:r w:rsidRPr="00FB4FFD">
        <w:rPr>
          <w:rFonts w:asciiTheme="minorHAnsi" w:hAnsiTheme="minorHAnsi"/>
        </w:rPr>
        <w:t>c</w:t>
      </w:r>
      <w:r w:rsidR="00657A10">
        <w:rPr>
          <w:rFonts w:asciiTheme="minorHAnsi" w:hAnsiTheme="minorHAnsi"/>
        </w:rPr>
        <w:t>z.</w:t>
      </w:r>
    </w:p>
    <w:p w14:paraId="29F822AB" w14:textId="77777777" w:rsidR="00B22A4E" w:rsidRPr="0001573C" w:rsidRDefault="00B22A4E" w:rsidP="00292C86">
      <w:pPr>
        <w:jc w:val="both"/>
        <w:rPr>
          <w:rFonts w:asciiTheme="minorHAnsi" w:hAnsiTheme="minorHAnsi"/>
          <w:b/>
          <w:sz w:val="22"/>
          <w:szCs w:val="22"/>
          <w:u w:val="single"/>
        </w:rPr>
      </w:pPr>
    </w:p>
    <w:p w14:paraId="16A9B3A3"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13.5  Podmíněné</w:t>
      </w:r>
      <w:proofErr w:type="gramEnd"/>
      <w:r w:rsidRPr="0001573C">
        <w:rPr>
          <w:rFonts w:asciiTheme="minorHAnsi" w:hAnsiTheme="minorHAnsi"/>
          <w:b/>
          <w:sz w:val="22"/>
          <w:szCs w:val="22"/>
          <w:u w:val="single"/>
        </w:rPr>
        <w:t xml:space="preserve"> obnosy</w:t>
      </w:r>
    </w:p>
    <w:p w14:paraId="075D3AF3" w14:textId="77777777" w:rsidR="00292C86" w:rsidRPr="0001573C" w:rsidRDefault="00292C86" w:rsidP="00292C86">
      <w:pPr>
        <w:pStyle w:val="Plnab0"/>
        <w:rPr>
          <w:rFonts w:asciiTheme="minorHAnsi" w:hAnsiTheme="minorHAnsi"/>
        </w:rPr>
      </w:pPr>
      <w:r w:rsidRPr="0001573C">
        <w:rPr>
          <w:rFonts w:asciiTheme="minorHAnsi" w:hAnsiTheme="minorHAnsi"/>
        </w:rPr>
        <w:t>Podmíněné obnosy poskytnuty nebudou.</w:t>
      </w:r>
    </w:p>
    <w:p w14:paraId="5B7E7A66" w14:textId="77777777" w:rsidR="0001573C" w:rsidRDefault="0001573C" w:rsidP="00292C86">
      <w:pPr>
        <w:jc w:val="both"/>
        <w:rPr>
          <w:rFonts w:asciiTheme="minorHAnsi" w:hAnsiTheme="minorHAnsi"/>
          <w:b/>
          <w:sz w:val="22"/>
          <w:szCs w:val="22"/>
          <w:u w:val="single"/>
        </w:rPr>
      </w:pPr>
    </w:p>
    <w:p w14:paraId="1EAB41BD"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13.8  Úpravy</w:t>
      </w:r>
      <w:proofErr w:type="gramEnd"/>
      <w:r w:rsidRPr="0001573C">
        <w:rPr>
          <w:rFonts w:asciiTheme="minorHAnsi" w:hAnsiTheme="minorHAnsi"/>
          <w:b/>
          <w:sz w:val="22"/>
          <w:szCs w:val="22"/>
          <w:u w:val="single"/>
        </w:rPr>
        <w:t xml:space="preserve"> v důsledku změn nákladů </w:t>
      </w:r>
    </w:p>
    <w:p w14:paraId="2B05B1C0" w14:textId="2BBA3FD2" w:rsidR="00292C86" w:rsidRPr="00FB4FFD" w:rsidRDefault="00292C86" w:rsidP="00292C86">
      <w:pPr>
        <w:pStyle w:val="Plnab0"/>
        <w:rPr>
          <w:rFonts w:asciiTheme="minorHAnsi" w:hAnsiTheme="minorHAnsi"/>
        </w:rPr>
      </w:pPr>
      <w:r w:rsidRPr="0001573C">
        <w:rPr>
          <w:rFonts w:asciiTheme="minorHAnsi" w:hAnsiTheme="minorHAnsi"/>
        </w:rPr>
        <w:t xml:space="preserve">Úpravy cen v důsledku změn nákladů </w:t>
      </w:r>
      <w:r w:rsidRPr="00B44712">
        <w:rPr>
          <w:rFonts w:asciiTheme="minorHAnsi" w:hAnsiTheme="minorHAnsi"/>
        </w:rPr>
        <w:t xml:space="preserve">nejsou </w:t>
      </w:r>
      <w:r w:rsidR="00B44712">
        <w:rPr>
          <w:rFonts w:asciiTheme="minorHAnsi" w:hAnsiTheme="minorHAnsi"/>
        </w:rPr>
        <w:t>povoleny</w:t>
      </w:r>
      <w:r w:rsidR="00FB4FFD">
        <w:rPr>
          <w:rFonts w:asciiTheme="minorHAnsi" w:hAnsiTheme="minorHAnsi"/>
        </w:rPr>
        <w:t xml:space="preserve"> </w:t>
      </w:r>
      <w:r w:rsidR="00FB4FFD" w:rsidRPr="00FB4FFD">
        <w:rPr>
          <w:rFonts w:asciiTheme="minorHAnsi" w:hAnsiTheme="minorHAnsi"/>
        </w:rPr>
        <w:t>(pod článek 13.8.1)</w:t>
      </w:r>
      <w:r w:rsidR="00B44712" w:rsidRPr="00FB4FFD">
        <w:rPr>
          <w:rFonts w:asciiTheme="minorHAnsi" w:hAnsiTheme="minorHAnsi"/>
        </w:rPr>
        <w:t>.</w:t>
      </w:r>
    </w:p>
    <w:p w14:paraId="43CF870B" w14:textId="77777777" w:rsidR="00B44712" w:rsidRDefault="00B44712" w:rsidP="00292C86">
      <w:pPr>
        <w:jc w:val="both"/>
        <w:rPr>
          <w:rFonts w:asciiTheme="minorHAnsi" w:hAnsiTheme="minorHAnsi"/>
          <w:b/>
          <w:sz w:val="22"/>
          <w:szCs w:val="22"/>
          <w:u w:val="single"/>
        </w:rPr>
      </w:pPr>
    </w:p>
    <w:p w14:paraId="31B6DAD3" w14:textId="77777777" w:rsidR="00292C86" w:rsidRPr="0001573C" w:rsidRDefault="00292C86" w:rsidP="00292C86">
      <w:pPr>
        <w:jc w:val="both"/>
        <w:rPr>
          <w:rFonts w:asciiTheme="minorHAnsi" w:hAnsiTheme="minorHAnsi"/>
          <w:b/>
          <w:sz w:val="22"/>
          <w:szCs w:val="22"/>
        </w:rPr>
      </w:pPr>
      <w:proofErr w:type="gramStart"/>
      <w:r w:rsidRPr="0001573C">
        <w:rPr>
          <w:rFonts w:asciiTheme="minorHAnsi" w:hAnsiTheme="minorHAnsi"/>
          <w:b/>
          <w:sz w:val="22"/>
          <w:szCs w:val="22"/>
          <w:u w:val="single"/>
        </w:rPr>
        <w:t>14.2  Zálohová</w:t>
      </w:r>
      <w:proofErr w:type="gramEnd"/>
      <w:r w:rsidRPr="0001573C">
        <w:rPr>
          <w:rFonts w:asciiTheme="minorHAnsi" w:hAnsiTheme="minorHAnsi"/>
          <w:b/>
          <w:sz w:val="22"/>
          <w:szCs w:val="22"/>
          <w:u w:val="single"/>
        </w:rPr>
        <w:t xml:space="preserve"> platba</w:t>
      </w:r>
      <w:r w:rsidRPr="0001573C">
        <w:rPr>
          <w:rFonts w:asciiTheme="minorHAnsi" w:hAnsiTheme="minorHAnsi"/>
          <w:b/>
          <w:i/>
        </w:rPr>
        <w:t xml:space="preserve"> </w:t>
      </w:r>
    </w:p>
    <w:p w14:paraId="4EF5A03A" w14:textId="77777777" w:rsidR="00292C86" w:rsidRPr="0001573C" w:rsidRDefault="00292C86" w:rsidP="00292C86">
      <w:pPr>
        <w:rPr>
          <w:rFonts w:asciiTheme="minorHAnsi" w:eastAsia="Calibri" w:hAnsiTheme="minorHAnsi"/>
          <w:b/>
          <w:sz w:val="22"/>
          <w:szCs w:val="22"/>
        </w:rPr>
      </w:pPr>
    </w:p>
    <w:p w14:paraId="51A80248" w14:textId="1F299524" w:rsidR="00DC1DFC" w:rsidRPr="00DC1DFC" w:rsidRDefault="00DC1DFC" w:rsidP="00DC1DFC">
      <w:pPr>
        <w:overflowPunct/>
        <w:autoSpaceDE/>
        <w:autoSpaceDN/>
        <w:adjustRightInd/>
        <w:jc w:val="both"/>
        <w:textAlignment w:val="auto"/>
        <w:rPr>
          <w:rFonts w:ascii="Calibri" w:eastAsia="Calibri" w:hAnsi="Calibri" w:cs="Calibri"/>
          <w:sz w:val="22"/>
          <w:szCs w:val="22"/>
          <w:lang w:eastAsia="en-US"/>
        </w:rPr>
      </w:pPr>
      <w:r w:rsidRPr="00DC1DFC">
        <w:rPr>
          <w:rFonts w:ascii="Calibri" w:eastAsia="Calibri" w:hAnsi="Calibri" w:cs="Calibri"/>
          <w:sz w:val="22"/>
          <w:szCs w:val="22"/>
          <w:lang w:eastAsia="en-US"/>
        </w:rPr>
        <w:t>Zálohová platba bude poskytnuta Zhotoviteli na základě písemné žádosti Zhotovitele (jejíž součástí bude zálohová faktura), která musí splňovat podmínky pro její podání a kterou může Zhotovitel podat Objednateli nejdříve po uplynutí 60</w:t>
      </w:r>
      <w:bookmarkStart w:id="0" w:name="_GoBack"/>
      <w:bookmarkEnd w:id="0"/>
      <w:r w:rsidRPr="00DC1DFC">
        <w:rPr>
          <w:rFonts w:ascii="Calibri" w:eastAsia="Calibri" w:hAnsi="Calibri" w:cs="Calibri"/>
          <w:sz w:val="22"/>
          <w:szCs w:val="22"/>
          <w:lang w:eastAsia="en-US"/>
        </w:rPr>
        <w:t xml:space="preserve"> dnů od účinnosti Smlouvy. Vzor žádosti je uveden v Příloze č. </w:t>
      </w:r>
      <w:r w:rsidRPr="00DC1DFC">
        <w:rPr>
          <w:rFonts w:ascii="Calibri" w:eastAsia="Calibri" w:hAnsi="Calibri" w:cs="Calibri"/>
          <w:color w:val="FF0000"/>
          <w:sz w:val="22"/>
          <w:szCs w:val="22"/>
          <w:lang w:eastAsia="en-US"/>
        </w:rPr>
        <w:t>7</w:t>
      </w:r>
      <w:r w:rsidRPr="00DC1DFC">
        <w:rPr>
          <w:rFonts w:ascii="Calibri" w:eastAsia="Calibri" w:hAnsi="Calibri" w:cs="Calibri"/>
          <w:sz w:val="22"/>
          <w:szCs w:val="22"/>
          <w:lang w:eastAsia="en-US"/>
        </w:rPr>
        <w:t xml:space="preserve"> ke Smlouvě o dílo.  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20</w:t>
      </w:r>
      <w:r w:rsidRPr="00DC1DFC">
        <w:rPr>
          <w:rFonts w:ascii="Calibri" w:eastAsia="Calibri" w:hAnsi="Calibri" w:cs="Calibri"/>
          <w:i/>
          <w:iCs/>
          <w:sz w:val="22"/>
          <w:szCs w:val="22"/>
          <w:lang w:eastAsia="en-US"/>
        </w:rPr>
        <w:t>%</w:t>
      </w:r>
      <w:r w:rsidRPr="00DC1DFC">
        <w:rPr>
          <w:rFonts w:ascii="Calibri" w:eastAsia="Calibri" w:hAnsi="Calibri" w:cs="Calibri"/>
          <w:sz w:val="22"/>
          <w:szCs w:val="22"/>
          <w:lang w:eastAsia="en-US"/>
        </w:rPr>
        <w:t xml:space="preserve"> % smluvní hodnoty prací předpokládaných k realizaci pro příslušný kalendářní rok dle podrobného Harmonogramu  [8.3 Harmonogram] a nejdéle na dobu 3 měsíců.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Žádost o poskytnutí zálohové platby v příslušném kalendářním roce je třeba doručit Objednateli nejpozději do </w:t>
      </w:r>
      <w:proofErr w:type="gramStart"/>
      <w:r w:rsidRPr="00DC1DFC">
        <w:rPr>
          <w:rFonts w:ascii="Calibri" w:eastAsia="Calibri" w:hAnsi="Calibri" w:cs="Calibri"/>
          <w:sz w:val="22"/>
          <w:szCs w:val="22"/>
          <w:lang w:eastAsia="en-US"/>
        </w:rPr>
        <w:t>30.9</w:t>
      </w:r>
      <w:proofErr w:type="gramEnd"/>
      <w:r w:rsidRPr="00DC1DFC">
        <w:rPr>
          <w:rFonts w:ascii="Calibri" w:eastAsia="Calibri" w:hAnsi="Calibri" w:cs="Calibri"/>
          <w:sz w:val="22"/>
          <w:szCs w:val="22"/>
          <w:lang w:eastAsia="en-US"/>
        </w:rPr>
        <w:t>.</w:t>
      </w:r>
      <w:proofErr w:type="gramStart"/>
      <w:r w:rsidRPr="00DC1DFC">
        <w:rPr>
          <w:rFonts w:ascii="Calibri" w:eastAsia="Calibri" w:hAnsi="Calibri" w:cs="Calibri"/>
          <w:sz w:val="22"/>
          <w:szCs w:val="22"/>
          <w:lang w:eastAsia="en-US"/>
        </w:rPr>
        <w:t>příslušného</w:t>
      </w:r>
      <w:proofErr w:type="gramEnd"/>
      <w:r w:rsidRPr="00DC1DFC">
        <w:rPr>
          <w:rFonts w:ascii="Calibri" w:eastAsia="Calibri" w:hAnsi="Calibri" w:cs="Calibri"/>
          <w:sz w:val="22"/>
          <w:szCs w:val="22"/>
          <w:lang w:eastAsia="en-US"/>
        </w:rPr>
        <w:t xml:space="preserve"> kalendářního roku. </w:t>
      </w:r>
    </w:p>
    <w:p w14:paraId="356C5887" w14:textId="77777777" w:rsidR="00DC1DFC" w:rsidRPr="00DC1DFC" w:rsidRDefault="00DC1DFC" w:rsidP="00DC1DFC">
      <w:pPr>
        <w:overflowPunct/>
        <w:autoSpaceDE/>
        <w:autoSpaceDN/>
        <w:adjustRightInd/>
        <w:jc w:val="both"/>
        <w:textAlignment w:val="auto"/>
        <w:rPr>
          <w:rFonts w:ascii="Calibri" w:eastAsia="Calibri" w:hAnsi="Calibri" w:cs="Calibri"/>
          <w:strike/>
          <w:sz w:val="22"/>
          <w:szCs w:val="22"/>
          <w:lang w:eastAsia="en-US"/>
        </w:rPr>
      </w:pPr>
      <w:r w:rsidRPr="00DC1DFC">
        <w:rPr>
          <w:rFonts w:ascii="Calibri" w:eastAsia="Calibri" w:hAnsi="Calibri" w:cs="Calibri"/>
          <w:sz w:val="22"/>
          <w:szCs w:val="22"/>
          <w:lang w:eastAsia="en-US"/>
        </w:rPr>
        <w:t>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Nebude-li zálohová platba zúčtována v plné výši v době, na kterou byla zálohová platba požadována a vyplacena, vrátí Zhotovitel Objednateli částku ve výši nezúčtovaného zůstatku zálohové platby do 21 kalendářních dnů ode dne  uplynutí doby, na kterou byla zálohová platba požadována a poskytnuta. Až po zúčtování celé předchozí zálohové platby a vrácení nezúčtovaného zůstatku zálohové platby může Zhotovitel  předložit další žádost o poskytnutí zálohové platby a může mu být za stejných podmínek poskytnuta další zálohová platba. Celkový součet požadovaných zálohových plateb nesmí překročit Smluvní cenu.</w:t>
      </w:r>
      <w:r w:rsidRPr="00DC1DFC">
        <w:rPr>
          <w:rFonts w:ascii="Calibri" w:eastAsia="Calibri" w:hAnsi="Calibri" w:cs="Calibri"/>
          <w:strike/>
          <w:sz w:val="22"/>
          <w:szCs w:val="22"/>
          <w:lang w:eastAsia="en-US"/>
        </w:rPr>
        <w:t xml:space="preserve"> </w:t>
      </w:r>
    </w:p>
    <w:p w14:paraId="188CFAC1" w14:textId="77777777" w:rsidR="00DC1DFC" w:rsidRPr="00DC1DFC" w:rsidRDefault="00DC1DFC" w:rsidP="00DC1DFC">
      <w:pPr>
        <w:overflowPunct/>
        <w:autoSpaceDE/>
        <w:autoSpaceDN/>
        <w:adjustRightInd/>
        <w:textAlignment w:val="auto"/>
        <w:rPr>
          <w:rFonts w:ascii="Verdana" w:eastAsia="Calibri" w:hAnsi="Verdana" w:cs="Calibri"/>
          <w:color w:val="1F497D"/>
          <w:lang w:eastAsia="en-US"/>
        </w:rPr>
      </w:pPr>
    </w:p>
    <w:p w14:paraId="737C6B11" w14:textId="77777777" w:rsidR="00DC1DFC" w:rsidRPr="00DC1DFC" w:rsidRDefault="00DC1DFC" w:rsidP="00DC1DFC">
      <w:pPr>
        <w:overflowPunct/>
        <w:autoSpaceDE/>
        <w:autoSpaceDN/>
        <w:adjustRightInd/>
        <w:textAlignment w:val="auto"/>
        <w:rPr>
          <w:rFonts w:ascii="Verdana" w:eastAsia="Calibri" w:hAnsi="Verdana" w:cs="Calibri"/>
          <w:color w:val="1F497D"/>
          <w:lang w:eastAsia="en-US"/>
        </w:rPr>
      </w:pPr>
    </w:p>
    <w:p w14:paraId="7E4DCDC5" w14:textId="77777777" w:rsidR="00292C86" w:rsidRPr="0001573C" w:rsidRDefault="00292C86" w:rsidP="00292C86">
      <w:pPr>
        <w:jc w:val="both"/>
        <w:rPr>
          <w:rFonts w:asciiTheme="minorHAnsi" w:eastAsia="Calibri" w:hAnsiTheme="minorHAnsi"/>
          <w:strike/>
          <w:sz w:val="22"/>
          <w:szCs w:val="22"/>
        </w:rPr>
      </w:pPr>
    </w:p>
    <w:p w14:paraId="29618AF4" w14:textId="77777777" w:rsidR="00087A37" w:rsidRPr="0001573C" w:rsidRDefault="00087A37" w:rsidP="00087A37">
      <w:pPr>
        <w:jc w:val="both"/>
        <w:rPr>
          <w:rFonts w:asciiTheme="minorHAnsi" w:eastAsia="Calibri" w:hAnsiTheme="minorHAnsi"/>
          <w:b/>
          <w:sz w:val="22"/>
          <w:szCs w:val="22"/>
          <w:u w:val="single"/>
        </w:rPr>
      </w:pPr>
      <w:proofErr w:type="gramStart"/>
      <w:r w:rsidRPr="0001573C">
        <w:rPr>
          <w:rFonts w:asciiTheme="minorHAnsi" w:eastAsia="Calibri" w:hAnsiTheme="minorHAnsi"/>
          <w:b/>
          <w:sz w:val="22"/>
          <w:szCs w:val="22"/>
          <w:u w:val="single"/>
        </w:rPr>
        <w:t>14.5  Technologické</w:t>
      </w:r>
      <w:proofErr w:type="gramEnd"/>
      <w:r w:rsidRPr="0001573C">
        <w:rPr>
          <w:rFonts w:asciiTheme="minorHAnsi" w:eastAsia="Calibri" w:hAnsiTheme="minorHAnsi"/>
          <w:b/>
          <w:sz w:val="22"/>
          <w:szCs w:val="22"/>
          <w:u w:val="single"/>
        </w:rPr>
        <w:t xml:space="preserve"> materiály určené pro dílo</w:t>
      </w:r>
    </w:p>
    <w:p w14:paraId="1E1C78ED" w14:textId="77777777" w:rsidR="00087A37" w:rsidRPr="0001573C" w:rsidRDefault="00087A37" w:rsidP="00087A37">
      <w:pPr>
        <w:jc w:val="both"/>
        <w:rPr>
          <w:rFonts w:asciiTheme="minorHAnsi" w:hAnsiTheme="minorHAnsi"/>
          <w:sz w:val="22"/>
          <w:szCs w:val="22"/>
        </w:rPr>
      </w:pPr>
      <w:r w:rsidRPr="0001573C">
        <w:rPr>
          <w:rFonts w:asciiTheme="minorHAnsi" w:hAnsiTheme="minorHAnsi"/>
          <w:sz w:val="22"/>
          <w:szCs w:val="22"/>
        </w:rPr>
        <w:t>Pod-článek 14.5 se nepoužije.</w:t>
      </w:r>
    </w:p>
    <w:p w14:paraId="03346DB9" w14:textId="77777777" w:rsidR="00087A37" w:rsidRDefault="00087A37" w:rsidP="00E12655">
      <w:pPr>
        <w:jc w:val="both"/>
        <w:rPr>
          <w:rFonts w:asciiTheme="minorHAnsi" w:hAnsiTheme="minorHAnsi"/>
          <w:b/>
          <w:sz w:val="22"/>
          <w:szCs w:val="22"/>
          <w:u w:val="single"/>
        </w:rPr>
      </w:pPr>
    </w:p>
    <w:p w14:paraId="4D165122"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Částka</w:t>
      </w:r>
      <w:proofErr w:type="gramEnd"/>
      <w:r w:rsidRPr="0001573C">
        <w:rPr>
          <w:rFonts w:asciiTheme="minorHAnsi" w:hAnsiTheme="minorHAnsi"/>
          <w:b/>
          <w:sz w:val="22"/>
          <w:szCs w:val="22"/>
          <w:u w:val="single"/>
        </w:rPr>
        <w:t>, která může být z Průběžné platby zadržena v případě porušení Smlouvy</w:t>
      </w:r>
    </w:p>
    <w:p w14:paraId="6C3362C9" w14:textId="77777777" w:rsidR="00E12655" w:rsidRPr="0001573C" w:rsidRDefault="00E12655" w:rsidP="00E12655">
      <w:pPr>
        <w:pStyle w:val="Plnab0"/>
        <w:rPr>
          <w:rFonts w:asciiTheme="minorHAnsi" w:hAnsiTheme="minorHAnsi"/>
        </w:rPr>
      </w:pPr>
      <w:r w:rsidRPr="0001573C">
        <w:rPr>
          <w:rFonts w:asciiTheme="minorHAnsi" w:hAnsiTheme="minorHAnsi"/>
        </w:rPr>
        <w:t>Objednatel může v případě porušení některé povinnosti dle pod-odstavce (c) až (f) zadržet částku ve výši 10 % z Průběžné platby.</w:t>
      </w:r>
    </w:p>
    <w:p w14:paraId="1E2A9245" w14:textId="77777777" w:rsidR="0001573C" w:rsidRDefault="0001573C" w:rsidP="00E12655">
      <w:pPr>
        <w:jc w:val="both"/>
        <w:rPr>
          <w:rFonts w:asciiTheme="minorHAnsi" w:hAnsiTheme="minorHAnsi"/>
          <w:b/>
          <w:sz w:val="22"/>
          <w:szCs w:val="22"/>
          <w:u w:val="single"/>
        </w:rPr>
      </w:pPr>
    </w:p>
    <w:p w14:paraId="0A61A645"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Minimální</w:t>
      </w:r>
      <w:proofErr w:type="gramEnd"/>
      <w:r w:rsidRPr="0001573C">
        <w:rPr>
          <w:rFonts w:asciiTheme="minorHAnsi" w:hAnsiTheme="minorHAnsi"/>
          <w:b/>
          <w:sz w:val="22"/>
          <w:szCs w:val="22"/>
          <w:u w:val="single"/>
        </w:rPr>
        <w:t xml:space="preserve"> částka Potvrzení průběžné platby</w:t>
      </w:r>
    </w:p>
    <w:p w14:paraId="5F34523F" w14:textId="44FEFD24" w:rsidR="00E12655" w:rsidRPr="0001573C" w:rsidRDefault="00E12655" w:rsidP="00E12655">
      <w:pPr>
        <w:pStyle w:val="Plnab0"/>
        <w:rPr>
          <w:rFonts w:asciiTheme="minorHAnsi" w:hAnsiTheme="minorHAnsi"/>
        </w:rPr>
      </w:pPr>
      <w:r w:rsidRPr="0001573C">
        <w:rPr>
          <w:rFonts w:asciiTheme="minorHAnsi" w:hAnsiTheme="minorHAnsi"/>
        </w:rPr>
        <w:t xml:space="preserve">Minimální částka Potvrzení průběžné platby není stanovena. </w:t>
      </w:r>
    </w:p>
    <w:p w14:paraId="623A142A" w14:textId="77777777" w:rsidR="0001573C" w:rsidRDefault="0001573C" w:rsidP="00E12655">
      <w:pPr>
        <w:jc w:val="both"/>
        <w:rPr>
          <w:rFonts w:asciiTheme="minorHAnsi" w:hAnsiTheme="minorHAnsi"/>
          <w:b/>
          <w:sz w:val="22"/>
          <w:szCs w:val="22"/>
          <w:u w:val="single"/>
        </w:rPr>
      </w:pPr>
    </w:p>
    <w:p w14:paraId="75442907"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14.15  Měny</w:t>
      </w:r>
      <w:proofErr w:type="gramEnd"/>
      <w:r w:rsidRPr="0001573C">
        <w:rPr>
          <w:rFonts w:asciiTheme="minorHAnsi" w:hAnsiTheme="minorHAnsi"/>
          <w:b/>
          <w:sz w:val="22"/>
          <w:szCs w:val="22"/>
          <w:u w:val="single"/>
        </w:rPr>
        <w:t xml:space="preserve"> platby</w:t>
      </w:r>
    </w:p>
    <w:p w14:paraId="52E6F232" w14:textId="77777777" w:rsidR="00E12655" w:rsidRPr="0001573C" w:rsidRDefault="00E12655" w:rsidP="00E12655">
      <w:pPr>
        <w:pStyle w:val="Plnab0"/>
        <w:rPr>
          <w:rFonts w:asciiTheme="minorHAnsi" w:hAnsiTheme="minorHAnsi"/>
        </w:rPr>
      </w:pPr>
      <w:r w:rsidRPr="0001573C">
        <w:rPr>
          <w:rFonts w:asciiTheme="minorHAnsi" w:hAnsiTheme="minorHAnsi"/>
        </w:rPr>
        <w:t>Smluvní cena a jakákoli jiná platba provedená na základě Smlouvy musí být zaplacena v českých korunách.</w:t>
      </w:r>
    </w:p>
    <w:p w14:paraId="69248AD0" w14:textId="77777777" w:rsidR="0001573C" w:rsidRDefault="0001573C" w:rsidP="00E12655">
      <w:pPr>
        <w:jc w:val="both"/>
        <w:rPr>
          <w:rFonts w:asciiTheme="minorHAnsi" w:hAnsiTheme="minorHAnsi"/>
          <w:b/>
          <w:sz w:val="22"/>
          <w:szCs w:val="22"/>
          <w:u w:val="single"/>
        </w:rPr>
      </w:pPr>
    </w:p>
    <w:p w14:paraId="00E63D5D"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18.1  Obecné</w:t>
      </w:r>
      <w:proofErr w:type="gramEnd"/>
      <w:r w:rsidRPr="0001573C">
        <w:rPr>
          <w:rFonts w:asciiTheme="minorHAnsi" w:hAnsiTheme="minorHAnsi"/>
          <w:b/>
          <w:sz w:val="22"/>
          <w:szCs w:val="22"/>
          <w:u w:val="single"/>
        </w:rPr>
        <w:t xml:space="preserve"> požadavky na pojištění</w:t>
      </w:r>
    </w:p>
    <w:p w14:paraId="1BCCBA0E" w14:textId="77777777" w:rsidR="00E12655" w:rsidRPr="0001573C" w:rsidRDefault="00E12655" w:rsidP="00E12655">
      <w:pPr>
        <w:pStyle w:val="Plnab0"/>
        <w:rPr>
          <w:rFonts w:asciiTheme="minorHAnsi" w:hAnsiTheme="minorHAnsi"/>
        </w:rPr>
      </w:pPr>
      <w:r w:rsidRPr="0001573C">
        <w:rPr>
          <w:rFonts w:asciiTheme="minorHAnsi" w:hAnsiTheme="minorHAnsi"/>
        </w:rPr>
        <w:t>Zhotovitel předloží a poskytne Objednateli v dále uvedených lhůtách:</w:t>
      </w:r>
    </w:p>
    <w:p w14:paraId="180A7771"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 xml:space="preserve">důkaz, že pojištění popsaná v článku 18 jsou v platnosti, kdykoliv na vyžádání Objednatele, a </w:t>
      </w:r>
      <w:proofErr w:type="gramStart"/>
      <w:r w:rsidRPr="0001573C">
        <w:rPr>
          <w:rFonts w:asciiTheme="minorHAnsi" w:hAnsiTheme="minorHAnsi"/>
        </w:rPr>
        <w:t>to  do</w:t>
      </w:r>
      <w:proofErr w:type="gramEnd"/>
      <w:r w:rsidRPr="0001573C">
        <w:rPr>
          <w:rFonts w:asciiTheme="minorHAnsi" w:hAnsiTheme="minorHAnsi"/>
        </w:rPr>
        <w:t xml:space="preserve"> 2 pracovních dnů od obdržení žádosti Objednatele;</w:t>
      </w:r>
    </w:p>
    <w:p w14:paraId="6494EC8C"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lastRenderedPageBreak/>
        <w:t>kopii pojistek pro pojištění popsaných v </w:t>
      </w:r>
      <w:r w:rsidRPr="0001573C" w:rsidDel="000A2887">
        <w:rPr>
          <w:rFonts w:asciiTheme="minorHAnsi" w:hAnsiTheme="minorHAnsi"/>
        </w:rPr>
        <w:t xml:space="preserve"> </w:t>
      </w:r>
      <w:r w:rsidRPr="0001573C">
        <w:rPr>
          <w:rFonts w:asciiTheme="minorHAnsi" w:hAnsiTheme="minorHAnsi"/>
        </w:rPr>
        <w:t>článku 18 do 2 pracovních dnů od Data zahájení prací.</w:t>
      </w:r>
    </w:p>
    <w:p w14:paraId="39EE3B8F" w14:textId="77777777" w:rsidR="0001573C" w:rsidRDefault="0001573C" w:rsidP="00E12655">
      <w:pPr>
        <w:pStyle w:val="Plnab0"/>
        <w:rPr>
          <w:rFonts w:asciiTheme="minorHAnsi" w:hAnsiTheme="minorHAnsi"/>
          <w:b/>
          <w:u w:val="single"/>
        </w:rPr>
      </w:pPr>
    </w:p>
    <w:p w14:paraId="4043ABC9"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18.2  Pojištění</w:t>
      </w:r>
      <w:proofErr w:type="gramEnd"/>
      <w:r w:rsidRPr="0001573C">
        <w:rPr>
          <w:rFonts w:asciiTheme="minorHAnsi" w:hAnsiTheme="minorHAnsi"/>
          <w:b/>
          <w:u w:val="single"/>
        </w:rPr>
        <w:t xml:space="preserve"> díla a </w:t>
      </w:r>
      <w:proofErr w:type="spellStart"/>
      <w:r w:rsidRPr="0001573C">
        <w:rPr>
          <w:rFonts w:asciiTheme="minorHAnsi" w:hAnsiTheme="minorHAnsi"/>
          <w:b/>
          <w:u w:val="single"/>
        </w:rPr>
        <w:t>vybyvené</w:t>
      </w:r>
      <w:proofErr w:type="spellEnd"/>
      <w:r w:rsidRPr="0001573C">
        <w:rPr>
          <w:rFonts w:asciiTheme="minorHAnsi" w:hAnsiTheme="minorHAnsi"/>
          <w:b/>
          <w:u w:val="single"/>
        </w:rPr>
        <w:t xml:space="preserve"> zhotovitele</w:t>
      </w:r>
    </w:p>
    <w:p w14:paraId="7F2215FB" w14:textId="77777777" w:rsidR="00E12655" w:rsidRPr="0001573C" w:rsidRDefault="00E12655" w:rsidP="00E12655">
      <w:pPr>
        <w:pStyle w:val="Plnab0"/>
        <w:rPr>
          <w:rFonts w:asciiTheme="minorHAnsi" w:hAnsiTheme="minorHAnsi"/>
        </w:rPr>
      </w:pPr>
      <w:r w:rsidRPr="0001573C">
        <w:rPr>
          <w:rFonts w:asciiTheme="minorHAnsi" w:hAnsiTheme="minorHAnsi"/>
        </w:rPr>
        <w:t>Zhotovitel je povinen uzavřít pojistnou smlouvu na majetkové pojištění „</w:t>
      </w:r>
      <w:proofErr w:type="spellStart"/>
      <w:r w:rsidRPr="0001573C">
        <w:rPr>
          <w:rFonts w:asciiTheme="minorHAnsi" w:hAnsiTheme="minorHAnsi"/>
        </w:rPr>
        <w:t>all</w:t>
      </w:r>
      <w:proofErr w:type="spellEnd"/>
      <w:r w:rsidRPr="0001573C">
        <w:rPr>
          <w:rFonts w:asciiTheme="minorHAnsi" w:hAnsiTheme="minorHAnsi"/>
        </w:rPr>
        <w:t xml:space="preserve"> risk“ dle pod-článku 18.2 s pojistným plněním sjednaným minimálně ve výši nabídkové ceny (bez DPH) uvedené v Dopisu nabídky.</w:t>
      </w:r>
    </w:p>
    <w:p w14:paraId="036FA94E" w14:textId="77777777" w:rsidR="0001573C" w:rsidRDefault="0001573C" w:rsidP="00E12655">
      <w:pPr>
        <w:pStyle w:val="Plnab0"/>
        <w:rPr>
          <w:rFonts w:asciiTheme="minorHAnsi" w:hAnsiTheme="minorHAnsi"/>
          <w:b/>
          <w:u w:val="single"/>
        </w:rPr>
      </w:pPr>
    </w:p>
    <w:p w14:paraId="6AFD2605"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20.1  Ověřování</w:t>
      </w:r>
      <w:proofErr w:type="gramEnd"/>
      <w:r w:rsidRPr="0001573C">
        <w:rPr>
          <w:rFonts w:asciiTheme="minorHAnsi" w:hAnsiTheme="minorHAnsi"/>
          <w:b/>
          <w:u w:val="single"/>
        </w:rPr>
        <w:t xml:space="preserve"> a kvantifikace </w:t>
      </w:r>
      <w:proofErr w:type="spellStart"/>
      <w:r w:rsidRPr="0001573C">
        <w:rPr>
          <w:rFonts w:asciiTheme="minorHAnsi" w:hAnsiTheme="minorHAnsi"/>
          <w:b/>
          <w:u w:val="single"/>
        </w:rPr>
        <w:t>claimů</w:t>
      </w:r>
      <w:proofErr w:type="spellEnd"/>
      <w:r w:rsidRPr="0001573C">
        <w:rPr>
          <w:rFonts w:asciiTheme="minorHAnsi" w:hAnsiTheme="minorHAnsi"/>
          <w:b/>
          <w:u w:val="single"/>
        </w:rPr>
        <w:t xml:space="preserve"> </w:t>
      </w:r>
    </w:p>
    <w:p w14:paraId="0CA888C7" w14:textId="72579B53" w:rsidR="00E12655" w:rsidRPr="0001573C" w:rsidRDefault="00E12655" w:rsidP="00E12655">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především podle pod-článku 3.5  platí, že ověřování  a kvantifikace </w:t>
      </w:r>
      <w:proofErr w:type="spellStart"/>
      <w:r w:rsidRPr="0001573C">
        <w:rPr>
          <w:rFonts w:asciiTheme="minorHAnsi" w:hAnsiTheme="minorHAnsi"/>
        </w:rPr>
        <w:t>claimů</w:t>
      </w:r>
      <w:proofErr w:type="spellEnd"/>
      <w:r w:rsidRPr="0001573C">
        <w:rPr>
          <w:rFonts w:asciiTheme="minorHAnsi" w:hAnsiTheme="minorHAnsi"/>
        </w:rPr>
        <w:t xml:space="preserve"> Zhotovitele se řídí vedle Smlouvy v podrobnostech i Metodikou pro ověřování a kvantifikaci finančních nároků uplatněných ze smluvních závazkových vztahů z </w:t>
      </w:r>
      <w:proofErr w:type="gramStart"/>
      <w:r w:rsidRPr="0001573C">
        <w:rPr>
          <w:rFonts w:asciiTheme="minorHAnsi" w:hAnsiTheme="minorHAnsi"/>
        </w:rPr>
        <w:t>15.3.2016</w:t>
      </w:r>
      <w:proofErr w:type="gramEnd"/>
      <w:r w:rsidRPr="0001573C">
        <w:rPr>
          <w:rFonts w:asciiTheme="minorHAnsi" w:hAnsiTheme="minorHAnsi"/>
        </w:rPr>
        <w:t xml:space="preserve">, která je dostupná na </w:t>
      </w:r>
      <w:r w:rsidR="00051346" w:rsidRPr="0001573C">
        <w:rPr>
          <w:rFonts w:asciiTheme="minorHAnsi" w:hAnsiTheme="minorHAnsi"/>
        </w:rPr>
        <w:t>http//</w:t>
      </w:r>
      <w:hyperlink r:id="rId11" w:history="1"/>
      <w:r w:rsidR="00051346" w:rsidRPr="0001573C">
        <w:rPr>
          <w:rFonts w:asciiTheme="minorHAnsi" w:hAnsiTheme="minorHAnsi"/>
        </w:rPr>
        <w:t>www.sfdi.cz.</w:t>
      </w:r>
    </w:p>
    <w:p w14:paraId="42DD1E11" w14:textId="77777777" w:rsidR="00E12655" w:rsidRPr="0001573C" w:rsidRDefault="00E12655" w:rsidP="00E12655">
      <w:pPr>
        <w:pStyle w:val="Plnab0"/>
        <w:rPr>
          <w:rStyle w:val="Hypertextovodkaz"/>
          <w:rFonts w:asciiTheme="minorHAnsi" w:hAnsiTheme="minorHAnsi"/>
        </w:rPr>
      </w:pPr>
    </w:p>
    <w:p w14:paraId="115E2227"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 xml:space="preserve">20.2 až </w:t>
      </w:r>
      <w:proofErr w:type="gramStart"/>
      <w:r w:rsidRPr="0001573C">
        <w:rPr>
          <w:rFonts w:asciiTheme="minorHAnsi" w:hAnsiTheme="minorHAnsi"/>
          <w:b/>
          <w:sz w:val="22"/>
          <w:szCs w:val="22"/>
          <w:u w:val="single"/>
        </w:rPr>
        <w:t>20.8  Rozhodování</w:t>
      </w:r>
      <w:proofErr w:type="gramEnd"/>
      <w:r w:rsidRPr="0001573C">
        <w:rPr>
          <w:rFonts w:asciiTheme="minorHAnsi" w:hAnsiTheme="minorHAnsi"/>
          <w:b/>
          <w:sz w:val="22"/>
          <w:szCs w:val="22"/>
          <w:u w:val="single"/>
        </w:rPr>
        <w:t xml:space="preserve"> sporů</w:t>
      </w:r>
    </w:p>
    <w:p w14:paraId="681C2BE3" w14:textId="211992A2" w:rsidR="00D229D3" w:rsidRPr="0001573C" w:rsidRDefault="00E12655" w:rsidP="00556B06">
      <w:pPr>
        <w:pStyle w:val="Plnab0"/>
        <w:rPr>
          <w:rFonts w:asciiTheme="minorHAnsi" w:hAnsiTheme="minorHAnsi"/>
        </w:rPr>
      </w:pPr>
      <w:r w:rsidRPr="0001573C">
        <w:rPr>
          <w:rFonts w:asciiTheme="minorHAnsi" w:hAnsiTheme="minorHAnsi"/>
        </w:rPr>
        <w:t>Rozhodování sporů je upraveno dle varianty B.</w:t>
      </w:r>
    </w:p>
    <w:sectPr w:rsidR="00D229D3" w:rsidRPr="0001573C" w:rsidSect="00FF7DD9">
      <w:headerReference w:type="default" r:id="rId12"/>
      <w:footerReference w:type="default" r:id="rId13"/>
      <w:headerReference w:type="first" r:id="rId14"/>
      <w:footerReference w:type="first" r:id="rId15"/>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5016B2" w14:textId="77777777" w:rsidR="00144D9F" w:rsidRDefault="00144D9F" w:rsidP="00AB4C7F">
      <w:r>
        <w:separator/>
      </w:r>
    </w:p>
  </w:endnote>
  <w:endnote w:type="continuationSeparator" w:id="0">
    <w:p w14:paraId="4B0CA23D" w14:textId="77777777" w:rsidR="00144D9F" w:rsidRDefault="00144D9F" w:rsidP="00AB4C7F">
      <w:r>
        <w:continuationSeparator/>
      </w:r>
    </w:p>
  </w:endnote>
  <w:endnote w:type="continuationNotice" w:id="1">
    <w:p w14:paraId="54126BDF" w14:textId="77777777" w:rsidR="00144D9F" w:rsidRDefault="00144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DC1DFC">
          <w:rPr>
            <w:rStyle w:val="slostrnky"/>
            <w:rFonts w:ascii="Calibri" w:hAnsi="Calibri" w:cs="Calibri"/>
            <w:noProof/>
          </w:rPr>
          <w:t>7</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DC1DFC">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DC1DFC">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DC1DFC">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59A0C" w14:textId="77777777" w:rsidR="00144D9F" w:rsidRDefault="00144D9F" w:rsidP="00AB4C7F">
      <w:r>
        <w:separator/>
      </w:r>
    </w:p>
  </w:footnote>
  <w:footnote w:type="continuationSeparator" w:id="0">
    <w:p w14:paraId="6BE44A98" w14:textId="77777777" w:rsidR="00144D9F" w:rsidRDefault="00144D9F" w:rsidP="00AB4C7F">
      <w:r>
        <w:continuationSeparator/>
      </w:r>
    </w:p>
  </w:footnote>
  <w:footnote w:type="continuationNotice" w:id="1">
    <w:p w14:paraId="38A9BE0E" w14:textId="77777777" w:rsidR="00144D9F" w:rsidRDefault="00144D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5E6808"/>
    <w:multiLevelType w:val="hybridMultilevel"/>
    <w:tmpl w:val="7EF4F636"/>
    <w:lvl w:ilvl="0" w:tplc="AEFEE6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6"/>
  </w:num>
  <w:num w:numId="5">
    <w:abstractNumId w:val="6"/>
  </w:num>
  <w:num w:numId="6">
    <w:abstractNumId w:val="28"/>
  </w:num>
  <w:num w:numId="7">
    <w:abstractNumId w:val="24"/>
  </w:num>
  <w:num w:numId="8">
    <w:abstractNumId w:val="9"/>
  </w:num>
  <w:num w:numId="9">
    <w:abstractNumId w:val="22"/>
  </w:num>
  <w:num w:numId="10">
    <w:abstractNumId w:val="11"/>
  </w:num>
  <w:num w:numId="11">
    <w:abstractNumId w:val="4"/>
  </w:num>
  <w:num w:numId="12">
    <w:abstractNumId w:val="30"/>
  </w:num>
  <w:num w:numId="13">
    <w:abstractNumId w:val="25"/>
  </w:num>
  <w:num w:numId="14">
    <w:abstractNumId w:val="12"/>
  </w:num>
  <w:num w:numId="15">
    <w:abstractNumId w:val="3"/>
  </w:num>
  <w:num w:numId="16">
    <w:abstractNumId w:val="31"/>
  </w:num>
  <w:num w:numId="17">
    <w:abstractNumId w:val="17"/>
  </w:num>
  <w:num w:numId="18">
    <w:abstractNumId w:val="27"/>
  </w:num>
  <w:num w:numId="19">
    <w:abstractNumId w:val="23"/>
  </w:num>
  <w:num w:numId="20">
    <w:abstractNumId w:val="20"/>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29"/>
  </w:num>
  <w:num w:numId="32">
    <w:abstractNumId w:val="16"/>
  </w:num>
  <w:num w:numId="3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5C1"/>
    <w:rsid w:val="0000687B"/>
    <w:rsid w:val="00010B02"/>
    <w:rsid w:val="000127C2"/>
    <w:rsid w:val="000130CE"/>
    <w:rsid w:val="00013204"/>
    <w:rsid w:val="0001573C"/>
    <w:rsid w:val="00021037"/>
    <w:rsid w:val="00022FDA"/>
    <w:rsid w:val="00024041"/>
    <w:rsid w:val="00024B15"/>
    <w:rsid w:val="00036258"/>
    <w:rsid w:val="00036EA7"/>
    <w:rsid w:val="00037508"/>
    <w:rsid w:val="000400BE"/>
    <w:rsid w:val="00047606"/>
    <w:rsid w:val="0005134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87A37"/>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600A"/>
    <w:rsid w:val="000C7832"/>
    <w:rsid w:val="000D02F6"/>
    <w:rsid w:val="000D060F"/>
    <w:rsid w:val="000D093E"/>
    <w:rsid w:val="000D098E"/>
    <w:rsid w:val="000D12A8"/>
    <w:rsid w:val="000D1D09"/>
    <w:rsid w:val="000D20AA"/>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1B8D"/>
    <w:rsid w:val="001424C1"/>
    <w:rsid w:val="00143509"/>
    <w:rsid w:val="00144D9F"/>
    <w:rsid w:val="0014550B"/>
    <w:rsid w:val="00147DEF"/>
    <w:rsid w:val="0015296A"/>
    <w:rsid w:val="00153008"/>
    <w:rsid w:val="00153238"/>
    <w:rsid w:val="00156F21"/>
    <w:rsid w:val="00157FE2"/>
    <w:rsid w:val="0016084C"/>
    <w:rsid w:val="001630CE"/>
    <w:rsid w:val="001638BF"/>
    <w:rsid w:val="00164A7F"/>
    <w:rsid w:val="00165E72"/>
    <w:rsid w:val="00165EA0"/>
    <w:rsid w:val="0016716A"/>
    <w:rsid w:val="0016767C"/>
    <w:rsid w:val="00171125"/>
    <w:rsid w:val="0017263D"/>
    <w:rsid w:val="001728B5"/>
    <w:rsid w:val="00174479"/>
    <w:rsid w:val="00175374"/>
    <w:rsid w:val="001802C9"/>
    <w:rsid w:val="001815A3"/>
    <w:rsid w:val="001818F1"/>
    <w:rsid w:val="00183441"/>
    <w:rsid w:val="001870C7"/>
    <w:rsid w:val="001904D9"/>
    <w:rsid w:val="001915E4"/>
    <w:rsid w:val="001918B7"/>
    <w:rsid w:val="00194533"/>
    <w:rsid w:val="00194ECA"/>
    <w:rsid w:val="001962F3"/>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A50"/>
    <w:rsid w:val="00204F6B"/>
    <w:rsid w:val="002058CA"/>
    <w:rsid w:val="00211E1F"/>
    <w:rsid w:val="00214132"/>
    <w:rsid w:val="00216C1C"/>
    <w:rsid w:val="0022073A"/>
    <w:rsid w:val="00221062"/>
    <w:rsid w:val="0022158F"/>
    <w:rsid w:val="00224C0A"/>
    <w:rsid w:val="00225457"/>
    <w:rsid w:val="00225DD8"/>
    <w:rsid w:val="002266CC"/>
    <w:rsid w:val="00226CF2"/>
    <w:rsid w:val="00227504"/>
    <w:rsid w:val="002308DA"/>
    <w:rsid w:val="0023600C"/>
    <w:rsid w:val="00236188"/>
    <w:rsid w:val="00237E01"/>
    <w:rsid w:val="0024018A"/>
    <w:rsid w:val="002416E0"/>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2C86"/>
    <w:rsid w:val="0029368B"/>
    <w:rsid w:val="00296DCE"/>
    <w:rsid w:val="002A1481"/>
    <w:rsid w:val="002A1DA4"/>
    <w:rsid w:val="002A24A5"/>
    <w:rsid w:val="002A4F8C"/>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5CC7"/>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1FE6"/>
    <w:rsid w:val="00323BCF"/>
    <w:rsid w:val="00325CFB"/>
    <w:rsid w:val="00326C33"/>
    <w:rsid w:val="00332AFF"/>
    <w:rsid w:val="00332B4C"/>
    <w:rsid w:val="0033696E"/>
    <w:rsid w:val="00337B84"/>
    <w:rsid w:val="00340EED"/>
    <w:rsid w:val="00341038"/>
    <w:rsid w:val="00346858"/>
    <w:rsid w:val="003473ED"/>
    <w:rsid w:val="003512DE"/>
    <w:rsid w:val="003514DA"/>
    <w:rsid w:val="00351BF4"/>
    <w:rsid w:val="0035301E"/>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042"/>
    <w:rsid w:val="003B56D8"/>
    <w:rsid w:val="003C0A83"/>
    <w:rsid w:val="003C0B98"/>
    <w:rsid w:val="003C137F"/>
    <w:rsid w:val="003C20E0"/>
    <w:rsid w:val="003C6279"/>
    <w:rsid w:val="003C71D4"/>
    <w:rsid w:val="003C71FB"/>
    <w:rsid w:val="003C7DC6"/>
    <w:rsid w:val="003D2194"/>
    <w:rsid w:val="003D2386"/>
    <w:rsid w:val="003D28C7"/>
    <w:rsid w:val="003D6290"/>
    <w:rsid w:val="003E0081"/>
    <w:rsid w:val="003E4BC0"/>
    <w:rsid w:val="003E5C5C"/>
    <w:rsid w:val="003E68EF"/>
    <w:rsid w:val="003F203E"/>
    <w:rsid w:val="003F2CF5"/>
    <w:rsid w:val="003F42F9"/>
    <w:rsid w:val="003F4C5F"/>
    <w:rsid w:val="003F4DEC"/>
    <w:rsid w:val="003F61D4"/>
    <w:rsid w:val="00401F84"/>
    <w:rsid w:val="0040284E"/>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15E"/>
    <w:rsid w:val="00431873"/>
    <w:rsid w:val="00433856"/>
    <w:rsid w:val="0043403E"/>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9F0"/>
    <w:rsid w:val="00482E64"/>
    <w:rsid w:val="00482EE1"/>
    <w:rsid w:val="004833E6"/>
    <w:rsid w:val="00483C26"/>
    <w:rsid w:val="00485628"/>
    <w:rsid w:val="00486B50"/>
    <w:rsid w:val="004878BA"/>
    <w:rsid w:val="00487AFD"/>
    <w:rsid w:val="00491BAB"/>
    <w:rsid w:val="00491E7B"/>
    <w:rsid w:val="00496BB6"/>
    <w:rsid w:val="004A150C"/>
    <w:rsid w:val="004A24A6"/>
    <w:rsid w:val="004B021B"/>
    <w:rsid w:val="004B0435"/>
    <w:rsid w:val="004B1404"/>
    <w:rsid w:val="004B33D3"/>
    <w:rsid w:val="004B3772"/>
    <w:rsid w:val="004B4CD6"/>
    <w:rsid w:val="004B5284"/>
    <w:rsid w:val="004B64A2"/>
    <w:rsid w:val="004B7A21"/>
    <w:rsid w:val="004C0CCD"/>
    <w:rsid w:val="004C1B0F"/>
    <w:rsid w:val="004C3B6B"/>
    <w:rsid w:val="004C4B44"/>
    <w:rsid w:val="004C6223"/>
    <w:rsid w:val="004C6C7C"/>
    <w:rsid w:val="004D13C1"/>
    <w:rsid w:val="004D1A01"/>
    <w:rsid w:val="004D2B8B"/>
    <w:rsid w:val="004E258E"/>
    <w:rsid w:val="004E2D27"/>
    <w:rsid w:val="004E3092"/>
    <w:rsid w:val="004E4796"/>
    <w:rsid w:val="004F020C"/>
    <w:rsid w:val="004F053E"/>
    <w:rsid w:val="004F0639"/>
    <w:rsid w:val="004F15E2"/>
    <w:rsid w:val="004F237B"/>
    <w:rsid w:val="004F287F"/>
    <w:rsid w:val="004F2E3C"/>
    <w:rsid w:val="004F68A5"/>
    <w:rsid w:val="004F6FBE"/>
    <w:rsid w:val="00501500"/>
    <w:rsid w:val="00502239"/>
    <w:rsid w:val="00511B73"/>
    <w:rsid w:val="00511CC3"/>
    <w:rsid w:val="00511EB5"/>
    <w:rsid w:val="00512B9D"/>
    <w:rsid w:val="00514669"/>
    <w:rsid w:val="00514D6D"/>
    <w:rsid w:val="00516BE1"/>
    <w:rsid w:val="00522B03"/>
    <w:rsid w:val="005232F9"/>
    <w:rsid w:val="00523A24"/>
    <w:rsid w:val="00527B87"/>
    <w:rsid w:val="0053073E"/>
    <w:rsid w:val="0053151D"/>
    <w:rsid w:val="00531708"/>
    <w:rsid w:val="0053229E"/>
    <w:rsid w:val="00532E34"/>
    <w:rsid w:val="005338A5"/>
    <w:rsid w:val="00534B70"/>
    <w:rsid w:val="00541B01"/>
    <w:rsid w:val="00542EA2"/>
    <w:rsid w:val="0054324B"/>
    <w:rsid w:val="0054368A"/>
    <w:rsid w:val="0054382F"/>
    <w:rsid w:val="00543A92"/>
    <w:rsid w:val="00543B77"/>
    <w:rsid w:val="00544550"/>
    <w:rsid w:val="0054490A"/>
    <w:rsid w:val="00544A58"/>
    <w:rsid w:val="005453D6"/>
    <w:rsid w:val="005470F5"/>
    <w:rsid w:val="00547406"/>
    <w:rsid w:val="005502E2"/>
    <w:rsid w:val="00555B54"/>
    <w:rsid w:val="00556B06"/>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4CB"/>
    <w:rsid w:val="0057755F"/>
    <w:rsid w:val="005812E6"/>
    <w:rsid w:val="00584457"/>
    <w:rsid w:val="00585671"/>
    <w:rsid w:val="005860C8"/>
    <w:rsid w:val="005877EE"/>
    <w:rsid w:val="00590C39"/>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251"/>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285C"/>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36F77"/>
    <w:rsid w:val="00642D59"/>
    <w:rsid w:val="00646288"/>
    <w:rsid w:val="00651B53"/>
    <w:rsid w:val="00652C6B"/>
    <w:rsid w:val="00654DE2"/>
    <w:rsid w:val="00655D9B"/>
    <w:rsid w:val="00657A10"/>
    <w:rsid w:val="00661BDE"/>
    <w:rsid w:val="00662E22"/>
    <w:rsid w:val="006637D8"/>
    <w:rsid w:val="00663BB0"/>
    <w:rsid w:val="00663F70"/>
    <w:rsid w:val="00665867"/>
    <w:rsid w:val="00665A6B"/>
    <w:rsid w:val="0067016B"/>
    <w:rsid w:val="0067107C"/>
    <w:rsid w:val="0067400D"/>
    <w:rsid w:val="00674248"/>
    <w:rsid w:val="00675E4B"/>
    <w:rsid w:val="0067648D"/>
    <w:rsid w:val="00676D9C"/>
    <w:rsid w:val="00677470"/>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229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452"/>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2A0C"/>
    <w:rsid w:val="007649C8"/>
    <w:rsid w:val="00764EFF"/>
    <w:rsid w:val="00770C5D"/>
    <w:rsid w:val="007711B5"/>
    <w:rsid w:val="007712F7"/>
    <w:rsid w:val="00771791"/>
    <w:rsid w:val="00771C14"/>
    <w:rsid w:val="007727F1"/>
    <w:rsid w:val="00773586"/>
    <w:rsid w:val="007741C1"/>
    <w:rsid w:val="0077490C"/>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067"/>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6E8"/>
    <w:rsid w:val="008772E8"/>
    <w:rsid w:val="008806FD"/>
    <w:rsid w:val="0088394E"/>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5130"/>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179C5"/>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3769A"/>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64B2C"/>
    <w:rsid w:val="00970B8D"/>
    <w:rsid w:val="00972424"/>
    <w:rsid w:val="00976236"/>
    <w:rsid w:val="00976799"/>
    <w:rsid w:val="00977A2F"/>
    <w:rsid w:val="00977ACA"/>
    <w:rsid w:val="009824E0"/>
    <w:rsid w:val="00986172"/>
    <w:rsid w:val="00991BA5"/>
    <w:rsid w:val="009926BD"/>
    <w:rsid w:val="00994AC4"/>
    <w:rsid w:val="00997507"/>
    <w:rsid w:val="00997818"/>
    <w:rsid w:val="009A0E4C"/>
    <w:rsid w:val="009A1F33"/>
    <w:rsid w:val="009A286D"/>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3C56"/>
    <w:rsid w:val="009C55A6"/>
    <w:rsid w:val="009C63BB"/>
    <w:rsid w:val="009C7ADA"/>
    <w:rsid w:val="009D0DE4"/>
    <w:rsid w:val="009D14CC"/>
    <w:rsid w:val="009D34E3"/>
    <w:rsid w:val="009D373C"/>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14F24"/>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2850"/>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A4E"/>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712"/>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B7FB4"/>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AC5"/>
    <w:rsid w:val="00BF2EA8"/>
    <w:rsid w:val="00BF435D"/>
    <w:rsid w:val="00BF54BA"/>
    <w:rsid w:val="00BF6255"/>
    <w:rsid w:val="00BF6258"/>
    <w:rsid w:val="00C01A2E"/>
    <w:rsid w:val="00C01C7C"/>
    <w:rsid w:val="00C01F18"/>
    <w:rsid w:val="00C0265E"/>
    <w:rsid w:val="00C02E90"/>
    <w:rsid w:val="00C03410"/>
    <w:rsid w:val="00C053A1"/>
    <w:rsid w:val="00C1050A"/>
    <w:rsid w:val="00C111DE"/>
    <w:rsid w:val="00C113BE"/>
    <w:rsid w:val="00C1426D"/>
    <w:rsid w:val="00C1553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60C8"/>
    <w:rsid w:val="00C57B66"/>
    <w:rsid w:val="00C602E1"/>
    <w:rsid w:val="00C61575"/>
    <w:rsid w:val="00C61F4B"/>
    <w:rsid w:val="00C62145"/>
    <w:rsid w:val="00C622DF"/>
    <w:rsid w:val="00C622E9"/>
    <w:rsid w:val="00C628AE"/>
    <w:rsid w:val="00C62D12"/>
    <w:rsid w:val="00C6475C"/>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D5C"/>
    <w:rsid w:val="00C95E97"/>
    <w:rsid w:val="00C9666E"/>
    <w:rsid w:val="00CA7264"/>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7D6"/>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7743E"/>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2A08"/>
    <w:rsid w:val="00DB3817"/>
    <w:rsid w:val="00DB473B"/>
    <w:rsid w:val="00DB7146"/>
    <w:rsid w:val="00DB7CD9"/>
    <w:rsid w:val="00DC07AB"/>
    <w:rsid w:val="00DC132D"/>
    <w:rsid w:val="00DC154D"/>
    <w:rsid w:val="00DC1DCA"/>
    <w:rsid w:val="00DC1DFC"/>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869"/>
    <w:rsid w:val="00E04277"/>
    <w:rsid w:val="00E04891"/>
    <w:rsid w:val="00E05457"/>
    <w:rsid w:val="00E06560"/>
    <w:rsid w:val="00E075CE"/>
    <w:rsid w:val="00E0779D"/>
    <w:rsid w:val="00E1007C"/>
    <w:rsid w:val="00E10900"/>
    <w:rsid w:val="00E120FA"/>
    <w:rsid w:val="00E12655"/>
    <w:rsid w:val="00E12C4C"/>
    <w:rsid w:val="00E13426"/>
    <w:rsid w:val="00E13B26"/>
    <w:rsid w:val="00E1571F"/>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60CB"/>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50DA"/>
    <w:rsid w:val="00E97CAB"/>
    <w:rsid w:val="00EA0563"/>
    <w:rsid w:val="00EA1859"/>
    <w:rsid w:val="00EA3BA8"/>
    <w:rsid w:val="00EA6444"/>
    <w:rsid w:val="00EA6764"/>
    <w:rsid w:val="00EB2D9D"/>
    <w:rsid w:val="00EB5A9E"/>
    <w:rsid w:val="00EB7D35"/>
    <w:rsid w:val="00EC0A45"/>
    <w:rsid w:val="00EC3389"/>
    <w:rsid w:val="00ED0640"/>
    <w:rsid w:val="00ED0EE8"/>
    <w:rsid w:val="00ED49F4"/>
    <w:rsid w:val="00ED7958"/>
    <w:rsid w:val="00ED7F88"/>
    <w:rsid w:val="00EE059B"/>
    <w:rsid w:val="00EE1FA1"/>
    <w:rsid w:val="00EE2618"/>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314"/>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3D6F"/>
    <w:rsid w:val="00FB43B6"/>
    <w:rsid w:val="00FB4FFD"/>
    <w:rsid w:val="00FB5D84"/>
    <w:rsid w:val="00FB68C5"/>
    <w:rsid w:val="00FB6A21"/>
    <w:rsid w:val="00FB737E"/>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586728">
      <w:bodyDiv w:val="1"/>
      <w:marLeft w:val="0"/>
      <w:marRight w:val="0"/>
      <w:marTop w:val="0"/>
      <w:marBottom w:val="0"/>
      <w:divBdr>
        <w:top w:val="none" w:sz="0" w:space="0" w:color="auto"/>
        <w:left w:val="none" w:sz="0" w:space="0" w:color="auto"/>
        <w:bottom w:val="none" w:sz="0" w:space="0" w:color="auto"/>
        <w:right w:val="none" w:sz="0" w:space="0" w:color="auto"/>
      </w:divBdr>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204365">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fdi.cz/pravidla-metodiky-a-ceniky/metodiky/" TargetMode="Externa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BADCE0-EEE9-47C8-9643-4E3436AFC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8</Pages>
  <Words>2656</Words>
  <Characters>15676</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Kosmál Martin, Ing.</cp:lastModifiedBy>
  <cp:revision>95</cp:revision>
  <cp:lastPrinted>2017-05-09T08:59:00Z</cp:lastPrinted>
  <dcterms:created xsi:type="dcterms:W3CDTF">2017-05-04T06:36:00Z</dcterms:created>
  <dcterms:modified xsi:type="dcterms:W3CDTF">2018-10-01T11:26:00Z</dcterms:modified>
</cp:coreProperties>
</file>